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58D01" w14:textId="781432E9" w:rsidR="00432173" w:rsidRPr="00F463E7" w:rsidRDefault="00F463E7" w:rsidP="00226811">
      <w:pPr>
        <w:pStyle w:val="Rientrocorpodeltes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9"/>
        </w:tabs>
        <w:ind w:left="0"/>
        <w:jc w:val="both"/>
        <w:rPr>
          <w:b/>
          <w:bCs/>
          <w:lang w:val="it-IT"/>
        </w:rPr>
      </w:pPr>
      <w:r w:rsidRPr="00F463E7">
        <w:rPr>
          <w:b/>
          <w:lang w:eastAsia="it-IT"/>
        </w:rPr>
        <w:t>PROCEDURA APERTA PER</w:t>
      </w:r>
      <w:bookmarkStart w:id="0" w:name="_GoBack"/>
      <w:r w:rsidR="00294219" w:rsidRPr="00F463E7">
        <w:rPr>
          <w:b/>
          <w:lang w:eastAsia="it-IT"/>
        </w:rPr>
        <w:t xml:space="preserve"> </w:t>
      </w:r>
      <w:r w:rsidR="00294219" w:rsidRPr="00294219">
        <w:rPr>
          <w:b/>
          <w:lang w:eastAsia="it-IT"/>
        </w:rPr>
        <w:t>L’AFFIDAMENTO DEL SERVIZIO DI PULIZIA DEGLI EDIFICI COMUNALI E DEL CIMITERO MAGGIORE, SUDDIVISO IN QUATTRO LOTTI FUNZIONALI</w:t>
      </w:r>
      <w:bookmarkEnd w:id="0"/>
    </w:p>
    <w:p w14:paraId="544BC8FD" w14:textId="77777777" w:rsidR="00DD4C72" w:rsidRPr="000E2258" w:rsidRDefault="00DD4C72" w:rsidP="00DD4C72">
      <w:pPr>
        <w:jc w:val="both"/>
        <w:rPr>
          <w:lang w:val="it-IT"/>
        </w:rPr>
      </w:pPr>
    </w:p>
    <w:p w14:paraId="2FF762C8" w14:textId="7A6A7A6F" w:rsidR="00D95CB9" w:rsidRPr="000E2258" w:rsidRDefault="00DD4C72" w:rsidP="00DD4C72">
      <w:pPr>
        <w:pStyle w:val="Corpo"/>
        <w:spacing w:line="340" w:lineRule="exact"/>
        <w:jc w:val="center"/>
      </w:pPr>
      <w:r w:rsidRPr="000E2258">
        <w:rPr>
          <w:b/>
          <w:bCs/>
          <w:i/>
          <w:iCs/>
        </w:rPr>
        <w:t>Dichiarazione sostitutiva requisiti ai sensi del DPR 445/2000</w:t>
      </w:r>
    </w:p>
    <w:p w14:paraId="40955112" w14:textId="77777777" w:rsidR="00D95CB9" w:rsidRPr="000E2258" w:rsidRDefault="00D95CB9">
      <w:pPr>
        <w:pStyle w:val="Corpo"/>
        <w:spacing w:line="340" w:lineRule="exact"/>
        <w:jc w:val="both"/>
      </w:pPr>
    </w:p>
    <w:p w14:paraId="3B540524" w14:textId="0EEB8CFB" w:rsidR="00D95CB9" w:rsidRPr="000E2258" w:rsidRDefault="00213E55" w:rsidP="00DD4C72">
      <w:pPr>
        <w:pStyle w:val="Corpo"/>
        <w:spacing w:line="400" w:lineRule="exact"/>
        <w:jc w:val="both"/>
        <w:rPr>
          <w:sz w:val="22"/>
          <w:szCs w:val="22"/>
        </w:rPr>
      </w:pPr>
      <w:r w:rsidRPr="000E2258">
        <w:rPr>
          <w:sz w:val="22"/>
          <w:szCs w:val="22"/>
        </w:rPr>
        <w:t>Il sottoscritto ………….................................................................................</w:t>
      </w:r>
    </w:p>
    <w:p w14:paraId="21561B9C" w14:textId="54C2D80E" w:rsidR="00D95CB9" w:rsidRPr="000E2258" w:rsidRDefault="00213E55" w:rsidP="00DD4C72">
      <w:pPr>
        <w:pStyle w:val="Corpo"/>
        <w:spacing w:line="400" w:lineRule="exact"/>
        <w:jc w:val="both"/>
        <w:rPr>
          <w:sz w:val="22"/>
          <w:szCs w:val="22"/>
        </w:rPr>
      </w:pPr>
      <w:r w:rsidRPr="000E2258">
        <w:rPr>
          <w:sz w:val="22"/>
          <w:szCs w:val="22"/>
        </w:rPr>
        <w:t>nato a……….............</w:t>
      </w:r>
      <w:r w:rsidR="00DD4C72" w:rsidRPr="000E2258">
        <w:rPr>
          <w:sz w:val="22"/>
          <w:szCs w:val="22"/>
        </w:rPr>
        <w:t xml:space="preserve"> (__</w:t>
      </w:r>
      <w:r w:rsidRPr="000E2258">
        <w:rPr>
          <w:sz w:val="22"/>
          <w:szCs w:val="22"/>
        </w:rPr>
        <w:t>) il .</w:t>
      </w:r>
      <w:r w:rsidR="00676A1A" w:rsidRPr="000E2258">
        <w:rPr>
          <w:sz w:val="22"/>
          <w:szCs w:val="22"/>
        </w:rPr>
        <w:t>..............………………………</w:t>
      </w:r>
      <w:proofErr w:type="gramStart"/>
      <w:r w:rsidR="00676A1A" w:rsidRPr="000E2258">
        <w:rPr>
          <w:sz w:val="22"/>
          <w:szCs w:val="22"/>
        </w:rPr>
        <w:t>…….</w:t>
      </w:r>
      <w:proofErr w:type="gramEnd"/>
      <w:r w:rsidR="00676A1A" w:rsidRPr="000E2258">
        <w:rPr>
          <w:sz w:val="22"/>
          <w:szCs w:val="22"/>
        </w:rPr>
        <w:t>.</w:t>
      </w:r>
    </w:p>
    <w:p w14:paraId="7F6DE7DD" w14:textId="025A44BE" w:rsidR="00D95CB9" w:rsidRPr="000E2258" w:rsidRDefault="00213E55" w:rsidP="00DD4C72">
      <w:pPr>
        <w:pStyle w:val="Corpo"/>
        <w:spacing w:line="400" w:lineRule="exact"/>
        <w:jc w:val="both"/>
        <w:rPr>
          <w:sz w:val="22"/>
          <w:szCs w:val="22"/>
        </w:rPr>
      </w:pPr>
      <w:r w:rsidRPr="000E2258">
        <w:rPr>
          <w:sz w:val="22"/>
          <w:szCs w:val="22"/>
        </w:rPr>
        <w:t xml:space="preserve">domiciliato per la carica ove appresso, in qualità di </w:t>
      </w:r>
      <w:r w:rsidRPr="000E2258">
        <w:rPr>
          <w:sz w:val="22"/>
          <w:szCs w:val="22"/>
          <w:vertAlign w:val="superscript"/>
        </w:rPr>
        <w:footnoteReference w:id="2"/>
      </w:r>
      <w:r w:rsidRPr="000E2258">
        <w:rPr>
          <w:sz w:val="22"/>
          <w:szCs w:val="22"/>
        </w:rPr>
        <w:t>………….............................</w:t>
      </w:r>
    </w:p>
    <w:p w14:paraId="36651254" w14:textId="2017E3C6" w:rsidR="00D95CB9" w:rsidRPr="000E2258" w:rsidRDefault="00213E55" w:rsidP="00DD4C72">
      <w:pPr>
        <w:pStyle w:val="Testodelblocco"/>
        <w:spacing w:line="400" w:lineRule="exact"/>
        <w:rPr>
          <w:rFonts w:cs="Times New Roman"/>
        </w:rPr>
      </w:pPr>
      <w:r w:rsidRPr="000E2258">
        <w:rPr>
          <w:rFonts w:cs="Times New Roman"/>
        </w:rPr>
        <w:t>della impresa ……………….............................................................</w:t>
      </w:r>
      <w:r w:rsidR="00676A1A" w:rsidRPr="000E2258">
        <w:rPr>
          <w:rFonts w:cs="Times New Roman"/>
        </w:rPr>
        <w:t>...</w:t>
      </w:r>
    </w:p>
    <w:p w14:paraId="5E7D02E5" w14:textId="269D0788" w:rsidR="00D95CB9" w:rsidRPr="000E2258" w:rsidRDefault="00213E55" w:rsidP="00DD4C72">
      <w:pPr>
        <w:pStyle w:val="Corpo"/>
        <w:spacing w:line="400" w:lineRule="exact"/>
        <w:jc w:val="both"/>
        <w:rPr>
          <w:sz w:val="22"/>
          <w:szCs w:val="22"/>
        </w:rPr>
      </w:pPr>
      <w:r w:rsidRPr="000E2258">
        <w:rPr>
          <w:sz w:val="22"/>
          <w:szCs w:val="22"/>
        </w:rPr>
        <w:t>con sede in......................</w:t>
      </w:r>
      <w:r w:rsidR="00DD4C72" w:rsidRPr="000E2258">
        <w:rPr>
          <w:sz w:val="22"/>
          <w:szCs w:val="22"/>
        </w:rPr>
        <w:t xml:space="preserve"> (__</w:t>
      </w:r>
      <w:r w:rsidRPr="000E2258">
        <w:rPr>
          <w:sz w:val="22"/>
          <w:szCs w:val="22"/>
        </w:rPr>
        <w:t>), Via ........................................................</w:t>
      </w:r>
    </w:p>
    <w:p w14:paraId="7CE4F7FC" w14:textId="3C40F880" w:rsidR="00D95CB9" w:rsidRPr="000E2258" w:rsidRDefault="00213E55" w:rsidP="00DD4C72">
      <w:pPr>
        <w:pStyle w:val="Corpo"/>
        <w:spacing w:line="400" w:lineRule="exact"/>
        <w:jc w:val="both"/>
        <w:rPr>
          <w:sz w:val="22"/>
          <w:szCs w:val="22"/>
        </w:rPr>
      </w:pPr>
      <w:r w:rsidRPr="000E2258">
        <w:rPr>
          <w:sz w:val="22"/>
          <w:szCs w:val="22"/>
        </w:rPr>
        <w:t xml:space="preserve">in qualità di </w:t>
      </w:r>
      <w:r w:rsidRPr="000E2258">
        <w:rPr>
          <w:sz w:val="22"/>
          <w:szCs w:val="22"/>
          <w:vertAlign w:val="superscript"/>
        </w:rPr>
        <w:footnoteReference w:id="3"/>
      </w:r>
      <w:r w:rsidRPr="000E2258">
        <w:rPr>
          <w:sz w:val="22"/>
          <w:szCs w:val="22"/>
        </w:rPr>
        <w:t>...................................................................................................</w:t>
      </w:r>
    </w:p>
    <w:p w14:paraId="770A74DB" w14:textId="1F40586F" w:rsidR="00D95CB9" w:rsidRPr="000E2258" w:rsidRDefault="00213E55" w:rsidP="00DD4C72">
      <w:pPr>
        <w:pStyle w:val="Corpo"/>
        <w:spacing w:line="400" w:lineRule="exact"/>
        <w:jc w:val="both"/>
        <w:rPr>
          <w:sz w:val="22"/>
          <w:szCs w:val="22"/>
        </w:rPr>
      </w:pPr>
      <w:r w:rsidRPr="000E2258">
        <w:rPr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0A1908" w:rsidRPr="000E2258">
        <w:rPr>
          <w:sz w:val="22"/>
          <w:szCs w:val="22"/>
        </w:rPr>
        <w:t xml:space="preserve">zioni mendaci o di formazione, </w:t>
      </w:r>
      <w:r w:rsidRPr="000E2258">
        <w:rPr>
          <w:sz w:val="22"/>
          <w:szCs w:val="22"/>
        </w:rPr>
        <w:t>esibizione o uso di atti falsi ovvero di atti contenenti dati non più rispondenti a verità,</w:t>
      </w:r>
    </w:p>
    <w:p w14:paraId="6731EE91" w14:textId="77777777" w:rsidR="00B54FF7" w:rsidRPr="000E2258" w:rsidRDefault="00B54FF7" w:rsidP="00DD4C72">
      <w:pPr>
        <w:pStyle w:val="Corpo"/>
        <w:spacing w:line="400" w:lineRule="exact"/>
        <w:jc w:val="both"/>
        <w:rPr>
          <w:sz w:val="22"/>
          <w:szCs w:val="22"/>
        </w:rPr>
      </w:pPr>
    </w:p>
    <w:p w14:paraId="019A1802" w14:textId="77777777" w:rsidR="00D95CB9" w:rsidRPr="000E2258" w:rsidRDefault="00213E55" w:rsidP="00DD4C72">
      <w:pPr>
        <w:pStyle w:val="sche3"/>
        <w:spacing w:line="340" w:lineRule="exact"/>
        <w:jc w:val="center"/>
        <w:rPr>
          <w:rFonts w:cs="Times New Roman"/>
          <w:sz w:val="22"/>
          <w:szCs w:val="22"/>
          <w:lang w:val="it-IT"/>
        </w:rPr>
      </w:pPr>
      <w:r w:rsidRPr="000E2258">
        <w:rPr>
          <w:rFonts w:cs="Times New Roman"/>
          <w:b/>
          <w:bCs/>
          <w:sz w:val="22"/>
          <w:szCs w:val="22"/>
          <w:u w:val="single" w:color="00000A"/>
          <w:lang w:val="it-IT"/>
        </w:rPr>
        <w:t>dichiara ed attesta sotto la propria responsabilità</w:t>
      </w:r>
    </w:p>
    <w:p w14:paraId="0F97A459" w14:textId="77777777" w:rsidR="00D95CB9" w:rsidRPr="000E2258" w:rsidRDefault="00D95CB9">
      <w:pPr>
        <w:pStyle w:val="sche3"/>
        <w:spacing w:line="340" w:lineRule="exact"/>
        <w:rPr>
          <w:rFonts w:cs="Times New Roman"/>
          <w:sz w:val="24"/>
          <w:szCs w:val="24"/>
          <w:lang w:val="it-IT"/>
        </w:rPr>
      </w:pPr>
    </w:p>
    <w:p w14:paraId="5AB84807" w14:textId="77777777" w:rsidR="00E3447E" w:rsidRPr="00E3447E" w:rsidRDefault="00E3447E" w:rsidP="00E3447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>a completamento del possesso dei requisiti generali, in aggiunta a quanto già dichiarato nel DGUE, in applicazione delle modifiche apportate al Codice dal D.L. 135/2018, di non essere colpevole di gravi illeciti professionali, tali da rendere dubbia l’integrità o l’affidabilità dell’operatore economico, ai sensi dell’art. 80, co. 5, lett. c), del Codice;</w:t>
      </w:r>
    </w:p>
    <w:p w14:paraId="6AB015DF" w14:textId="77777777" w:rsidR="00E3447E" w:rsidRPr="00E3447E" w:rsidRDefault="00E3447E" w:rsidP="00E3447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>a completamento del possesso dei requisiti generali, in aggiunta a quanto già dichiarato nel DGUE, in applicazione delle modifiche apportate al Codice dal D.L. 135/2018, di non aver tentato di influenzare indebitamente il processo decisionale della stazione appaltante o di ottenere informazioni riservate a fini di proprio vantaggio e di non aver fornito, anche per negligenza, informazioni false o fuorvianti suscettibili di influenzare le decisioni sull'esclusione, la selezione o l'aggiudicazione, e di non aver omesso le informazioni dovute ai fini del corretto svolgimento della procedura di selezione ai sensi dell’art. 80, co. 5, lett. c-bis), del Codice;</w:t>
      </w:r>
    </w:p>
    <w:p w14:paraId="00440A58" w14:textId="77777777" w:rsidR="00E3447E" w:rsidRPr="00E3447E" w:rsidRDefault="00E3447E" w:rsidP="00E3447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 xml:space="preserve">a completamento del possesso dei requisiti generali, in aggiunta a quanto già dichiarato nel DGUE, in applicazione delle modifiche apportate al Codice dal D.L. 135/2018, di non aver dimostrato significative o persistenti carenze nell'esecuzione di un precedente contratto di appalto o di concessione che ne hanno </w:t>
      </w:r>
      <w:r w:rsidRPr="00E3447E">
        <w:rPr>
          <w:sz w:val="22"/>
          <w:szCs w:val="22"/>
        </w:rPr>
        <w:lastRenderedPageBreak/>
        <w:t>causato la risoluzione per inadempimento ovvero la condanna al risarcimento del danno o altre sanzioni comparabili, ai sensi dell’art. 80, co. 5, lett. c-ter), del Codice;</w:t>
      </w:r>
    </w:p>
    <w:p w14:paraId="4D4D8EE3" w14:textId="77777777" w:rsidR="00E3447E" w:rsidRPr="00E3447E" w:rsidRDefault="00E3447E" w:rsidP="00E3447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>a completamento del possesso dei requisiti di generali, in aggiunta a quanto già dichiarato nel DGUE, in applicazione delle modifiche apportate al Codice dalla Legge 55/2019, di non aver commesso grave inadempimento nei confronti di uno o più subappaltatori, riconosciuto o accertato con sentenza passata in giudicato, ai sensi dell’art. 80, co. 5, lett. c-quater), del Codice;</w:t>
      </w:r>
    </w:p>
    <w:p w14:paraId="336F67CB" w14:textId="77777777" w:rsidR="00E3447E" w:rsidRPr="00E3447E" w:rsidRDefault="00E3447E" w:rsidP="00E3447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 xml:space="preserve">a completamento del possesso dei requisiti generali, in aggiunta a quanto già dichiarato nel DGUE, in applicazione delle modifiche apportate al Codice dal </w:t>
      </w:r>
      <w:proofErr w:type="spellStart"/>
      <w:r w:rsidRPr="00E3447E">
        <w:rPr>
          <w:sz w:val="22"/>
          <w:szCs w:val="22"/>
        </w:rPr>
        <w:t>D.Lgs.</w:t>
      </w:r>
      <w:proofErr w:type="spellEnd"/>
      <w:r w:rsidRPr="00E3447E">
        <w:rPr>
          <w:sz w:val="22"/>
          <w:szCs w:val="22"/>
        </w:rPr>
        <w:t xml:space="preserve"> 56/2017, di non aver presentato nella procedura di gara in corso documentazione o dichiarazioni non veritiere, ai sensi dell’art. 80, co. 5, lett. f-bis), del Codice;</w:t>
      </w:r>
    </w:p>
    <w:p w14:paraId="3058B8C4" w14:textId="77777777" w:rsidR="0079211E" w:rsidRDefault="00E3447E" w:rsidP="0079211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 xml:space="preserve">a completamento del possesso dei requisiti generali, in aggiunta a quanto già dichiarato nel DGUE, in applicazione delle modifiche apportate al Codice dal </w:t>
      </w:r>
      <w:proofErr w:type="spellStart"/>
      <w:r w:rsidRPr="00E3447E">
        <w:rPr>
          <w:sz w:val="22"/>
          <w:szCs w:val="22"/>
        </w:rPr>
        <w:t>D.Lgs.</w:t>
      </w:r>
      <w:proofErr w:type="spellEnd"/>
      <w:r w:rsidRPr="00E3447E">
        <w:rPr>
          <w:sz w:val="22"/>
          <w:szCs w:val="22"/>
        </w:rPr>
        <w:t xml:space="preserve"> 56/2017, di non essere iscritto nel casellario informatico tenuto dall'Osservatorio dell'ANAC per aver presentato false dichiarazioni o falsa documentazione nelle procedure di gara e negli affidamenti di subappalti, ai sensi dell’art. 80, co. 5, lett. f-ter), del Codice;</w:t>
      </w:r>
    </w:p>
    <w:p w14:paraId="051CFC2F" w14:textId="7D7FF14B" w:rsidR="0079211E" w:rsidRPr="0079211E" w:rsidRDefault="0079211E" w:rsidP="0079211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79211E">
        <w:rPr>
          <w:sz w:val="22"/>
          <w:szCs w:val="22"/>
        </w:rPr>
        <w:t>(in caso di associazione temporanea di imprese) le parti di servizio assunte da ogni partecipante all’associazione temporanea;</w:t>
      </w:r>
    </w:p>
    <w:p w14:paraId="44034621" w14:textId="77777777" w:rsidR="0079211E" w:rsidRPr="0079211E" w:rsidRDefault="0079211E" w:rsidP="0079211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79211E">
        <w:rPr>
          <w:sz w:val="22"/>
          <w:szCs w:val="22"/>
        </w:rPr>
        <w:t>(in caso di consorzio) le imprese consorziate che eseguiranno il servizio in caso di aggiudicazione;</w:t>
      </w:r>
    </w:p>
    <w:p w14:paraId="4CA63C86" w14:textId="77777777" w:rsidR="0079211E" w:rsidRPr="0079211E" w:rsidRDefault="0079211E" w:rsidP="0079211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bookmarkStart w:id="1" w:name="_Hlk518541220"/>
      <w:r w:rsidRPr="0079211E">
        <w:rPr>
          <w:sz w:val="22"/>
          <w:szCs w:val="22"/>
        </w:rPr>
        <w:t>di accettare, senza condizione o riserva alcuna, tutte le norme e disposizioni contenute nel capitolato speciale e ogni altro elaborato allegato alla presente procedura;</w:t>
      </w:r>
    </w:p>
    <w:p w14:paraId="206CC709" w14:textId="77777777" w:rsidR="0079211E" w:rsidRPr="0079211E" w:rsidRDefault="0079211E" w:rsidP="0079211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79211E">
        <w:rPr>
          <w:sz w:val="22"/>
          <w:szCs w:val="22"/>
        </w:rPr>
        <w:t>di aver preso conoscenza e di aver tenuto conto nella formulazione dell’offerta delle condizioni contrattuali;</w:t>
      </w:r>
    </w:p>
    <w:p w14:paraId="081C5C65" w14:textId="77777777" w:rsidR="0079211E" w:rsidRPr="0079211E" w:rsidRDefault="0079211E" w:rsidP="0079211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79211E">
        <w:rPr>
          <w:sz w:val="22"/>
          <w:szCs w:val="22"/>
        </w:rPr>
        <w:t>di disporre di mezzi idonei per caratteristiche e numero allo svolgimento di tutti i servizi oggetto dell’appalto;</w:t>
      </w:r>
    </w:p>
    <w:p w14:paraId="4311440A" w14:textId="77777777" w:rsidR="0079211E" w:rsidRPr="0079211E" w:rsidRDefault="0079211E" w:rsidP="0079211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79211E">
        <w:rPr>
          <w:sz w:val="22"/>
          <w:szCs w:val="22"/>
        </w:rPr>
        <w:t>di disporre di personale formato per le mansioni richieste per lo svolgimento di tutti i servizi oggetto dell’appalto;</w:t>
      </w:r>
      <w:bookmarkEnd w:id="1"/>
    </w:p>
    <w:p w14:paraId="6DE3CAAF" w14:textId="086C1A10" w:rsidR="00E3447E" w:rsidRPr="00E3447E" w:rsidRDefault="0079211E" w:rsidP="0079211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79211E">
        <w:rPr>
          <w:sz w:val="22"/>
          <w:szCs w:val="22"/>
        </w:rPr>
        <w:t>accetta il protocollo di legalità sottoscritto tra le Prefetture della Regione Veneto, UPI Veneto, ANCI Veneto e la Regione Veneto, di cui all’ultimo aggiornamento del 17 settembre 2019 (art. 1, comma 17, della l. 190/2012);</w:t>
      </w:r>
    </w:p>
    <w:p w14:paraId="62DB002D" w14:textId="7AE8A9D6" w:rsidR="00D95CB9" w:rsidRPr="00E3447E" w:rsidRDefault="00E3447E" w:rsidP="00E3447E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sz w:val="22"/>
          <w:szCs w:val="22"/>
        </w:rPr>
      </w:pPr>
      <w:r w:rsidRPr="00E3447E">
        <w:rPr>
          <w:sz w:val="22"/>
          <w:szCs w:val="22"/>
        </w:rPr>
        <w:t>l’indirizzo di posta elettronica certificata presso il quale verranno effettuate le comunicazioni relative alla presente procedura</w:t>
      </w:r>
      <w:r w:rsidR="0079211E">
        <w:rPr>
          <w:sz w:val="22"/>
          <w:szCs w:val="22"/>
        </w:rPr>
        <w:t>;</w:t>
      </w:r>
    </w:p>
    <w:p w14:paraId="1A922546" w14:textId="73E30327" w:rsidR="002C0D14" w:rsidRPr="00F82F0E" w:rsidRDefault="00F82F0E" w:rsidP="002C0D14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rFonts w:cs="Times New Roman"/>
          <w:sz w:val="22"/>
          <w:szCs w:val="22"/>
        </w:rPr>
      </w:pPr>
      <w:bookmarkStart w:id="2" w:name="_Hlk516160134"/>
      <w:r>
        <w:rPr>
          <w:sz w:val="22"/>
          <w:szCs w:val="22"/>
        </w:rPr>
        <w:t>(</w:t>
      </w:r>
      <w:r>
        <w:rPr>
          <w:i/>
          <w:sz w:val="22"/>
          <w:szCs w:val="22"/>
        </w:rPr>
        <w:t xml:space="preserve">per gli operatori economici non residenti e privi di stabile organizzazione in </w:t>
      </w:r>
      <w:r w:rsidRPr="00F82F0E">
        <w:rPr>
          <w:sz w:val="22"/>
          <w:szCs w:val="22"/>
        </w:rPr>
        <w:t>Italia</w:t>
      </w:r>
      <w:r>
        <w:rPr>
          <w:sz w:val="22"/>
          <w:szCs w:val="22"/>
        </w:rPr>
        <w:t xml:space="preserve">) di </w:t>
      </w:r>
      <w:r w:rsidRPr="00F82F0E">
        <w:rPr>
          <w:sz w:val="22"/>
          <w:szCs w:val="22"/>
        </w:rPr>
        <w:t>impegnarsi ad</w:t>
      </w:r>
      <w:r w:rsidRPr="00F82F0E">
        <w:rPr>
          <w:spacing w:val="-1"/>
          <w:sz w:val="22"/>
          <w:szCs w:val="22"/>
        </w:rPr>
        <w:t xml:space="preserve"> uniformarsi,</w:t>
      </w:r>
      <w:r w:rsidRPr="00F82F0E">
        <w:rPr>
          <w:sz w:val="22"/>
          <w:szCs w:val="22"/>
        </w:rPr>
        <w:t xml:space="preserve"> in</w:t>
      </w:r>
      <w:r w:rsidRPr="00F82F0E">
        <w:rPr>
          <w:spacing w:val="-1"/>
          <w:sz w:val="22"/>
          <w:szCs w:val="22"/>
        </w:rPr>
        <w:t xml:space="preserve"> </w:t>
      </w:r>
      <w:r w:rsidRPr="00F82F0E">
        <w:rPr>
          <w:sz w:val="22"/>
          <w:szCs w:val="22"/>
        </w:rPr>
        <w:t>caso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z w:val="22"/>
          <w:szCs w:val="22"/>
        </w:rPr>
        <w:t>di</w:t>
      </w:r>
      <w:r w:rsidRPr="00F82F0E">
        <w:rPr>
          <w:spacing w:val="-1"/>
          <w:sz w:val="22"/>
          <w:szCs w:val="22"/>
        </w:rPr>
        <w:t xml:space="preserve"> aggiudicazione, </w:t>
      </w:r>
      <w:r w:rsidRPr="00F82F0E">
        <w:rPr>
          <w:sz w:val="22"/>
          <w:szCs w:val="22"/>
        </w:rPr>
        <w:t>alla</w:t>
      </w:r>
      <w:r w:rsidRPr="00F82F0E">
        <w:rPr>
          <w:spacing w:val="-1"/>
          <w:sz w:val="22"/>
          <w:szCs w:val="22"/>
        </w:rPr>
        <w:t xml:space="preserve"> </w:t>
      </w:r>
      <w:r w:rsidRPr="00F82F0E">
        <w:rPr>
          <w:sz w:val="22"/>
          <w:szCs w:val="22"/>
        </w:rPr>
        <w:t>disciplina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z w:val="22"/>
          <w:szCs w:val="22"/>
        </w:rPr>
        <w:t>di</w:t>
      </w:r>
      <w:r w:rsidRPr="00F82F0E">
        <w:rPr>
          <w:spacing w:val="-1"/>
          <w:sz w:val="22"/>
          <w:szCs w:val="22"/>
        </w:rPr>
        <w:t xml:space="preserve"> </w:t>
      </w:r>
      <w:r w:rsidRPr="00F82F0E">
        <w:rPr>
          <w:sz w:val="22"/>
          <w:szCs w:val="22"/>
        </w:rPr>
        <w:t>cui agli</w:t>
      </w:r>
      <w:r w:rsidRPr="00F82F0E">
        <w:rPr>
          <w:spacing w:val="-1"/>
          <w:sz w:val="22"/>
          <w:szCs w:val="22"/>
        </w:rPr>
        <w:t xml:space="preserve"> </w:t>
      </w:r>
      <w:r w:rsidRPr="00F82F0E">
        <w:rPr>
          <w:sz w:val="22"/>
          <w:szCs w:val="22"/>
        </w:rPr>
        <w:t>articoli</w:t>
      </w:r>
      <w:r w:rsidRPr="00F82F0E">
        <w:rPr>
          <w:spacing w:val="1"/>
          <w:sz w:val="22"/>
          <w:szCs w:val="22"/>
        </w:rPr>
        <w:t xml:space="preserve"> </w:t>
      </w:r>
      <w:r w:rsidRPr="00F82F0E">
        <w:rPr>
          <w:sz w:val="22"/>
          <w:szCs w:val="22"/>
        </w:rPr>
        <w:t>17,</w:t>
      </w:r>
      <w:r w:rsidRPr="00F82F0E">
        <w:rPr>
          <w:spacing w:val="-1"/>
          <w:sz w:val="22"/>
          <w:szCs w:val="22"/>
        </w:rPr>
        <w:t xml:space="preserve"> comma</w:t>
      </w:r>
      <w:r w:rsidRPr="00F82F0E">
        <w:rPr>
          <w:sz w:val="22"/>
          <w:szCs w:val="22"/>
        </w:rPr>
        <w:t xml:space="preserve"> 2,</w:t>
      </w:r>
      <w:r w:rsidRPr="00F82F0E">
        <w:rPr>
          <w:spacing w:val="-1"/>
          <w:sz w:val="22"/>
          <w:szCs w:val="22"/>
        </w:rPr>
        <w:t xml:space="preserve"> </w:t>
      </w:r>
      <w:r w:rsidRPr="00F82F0E">
        <w:rPr>
          <w:sz w:val="22"/>
          <w:szCs w:val="22"/>
        </w:rPr>
        <w:t>e</w:t>
      </w:r>
      <w:r w:rsidRPr="00F82F0E">
        <w:rPr>
          <w:spacing w:val="51"/>
          <w:w w:val="99"/>
          <w:sz w:val="22"/>
          <w:szCs w:val="22"/>
        </w:rPr>
        <w:t xml:space="preserve"> </w:t>
      </w:r>
      <w:r w:rsidRPr="00F82F0E">
        <w:rPr>
          <w:sz w:val="22"/>
          <w:szCs w:val="22"/>
        </w:rPr>
        <w:t>53,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z w:val="22"/>
          <w:szCs w:val="22"/>
        </w:rPr>
        <w:t>comma</w:t>
      </w:r>
      <w:r w:rsidRPr="00F82F0E">
        <w:rPr>
          <w:spacing w:val="35"/>
          <w:sz w:val="22"/>
          <w:szCs w:val="22"/>
        </w:rPr>
        <w:t xml:space="preserve"> </w:t>
      </w:r>
      <w:r w:rsidRPr="00F82F0E">
        <w:rPr>
          <w:sz w:val="22"/>
          <w:szCs w:val="22"/>
        </w:rPr>
        <w:t>3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z w:val="22"/>
          <w:szCs w:val="22"/>
        </w:rPr>
        <w:t>del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z w:val="22"/>
          <w:szCs w:val="22"/>
        </w:rPr>
        <w:t>d.p.r.</w:t>
      </w:r>
      <w:r w:rsidRPr="00F82F0E">
        <w:rPr>
          <w:spacing w:val="37"/>
          <w:sz w:val="22"/>
          <w:szCs w:val="22"/>
        </w:rPr>
        <w:t xml:space="preserve"> </w:t>
      </w:r>
      <w:r w:rsidRPr="00F82F0E">
        <w:rPr>
          <w:sz w:val="22"/>
          <w:szCs w:val="22"/>
        </w:rPr>
        <w:t>633/1972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z w:val="22"/>
          <w:szCs w:val="22"/>
        </w:rPr>
        <w:t>e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z w:val="22"/>
          <w:szCs w:val="22"/>
        </w:rPr>
        <w:t>a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z w:val="22"/>
          <w:szCs w:val="22"/>
        </w:rPr>
        <w:t>comunicare</w:t>
      </w:r>
      <w:r w:rsidRPr="00F82F0E">
        <w:rPr>
          <w:spacing w:val="35"/>
          <w:sz w:val="22"/>
          <w:szCs w:val="22"/>
        </w:rPr>
        <w:t xml:space="preserve"> </w:t>
      </w:r>
      <w:r w:rsidRPr="00F82F0E">
        <w:rPr>
          <w:sz w:val="22"/>
          <w:szCs w:val="22"/>
        </w:rPr>
        <w:t>alla</w:t>
      </w:r>
      <w:r w:rsidRPr="00F82F0E">
        <w:rPr>
          <w:spacing w:val="37"/>
          <w:sz w:val="22"/>
          <w:szCs w:val="22"/>
        </w:rPr>
        <w:t xml:space="preserve"> </w:t>
      </w:r>
      <w:r w:rsidRPr="00F82F0E">
        <w:rPr>
          <w:sz w:val="22"/>
          <w:szCs w:val="22"/>
        </w:rPr>
        <w:t>stazione</w:t>
      </w:r>
      <w:r w:rsidRPr="00F82F0E">
        <w:rPr>
          <w:spacing w:val="35"/>
          <w:sz w:val="22"/>
          <w:szCs w:val="22"/>
        </w:rPr>
        <w:t xml:space="preserve"> </w:t>
      </w:r>
      <w:r w:rsidRPr="00F82F0E">
        <w:rPr>
          <w:sz w:val="22"/>
          <w:szCs w:val="22"/>
        </w:rPr>
        <w:t>appaltante</w:t>
      </w:r>
      <w:r w:rsidRPr="00F82F0E">
        <w:rPr>
          <w:spacing w:val="35"/>
          <w:sz w:val="22"/>
          <w:szCs w:val="22"/>
        </w:rPr>
        <w:t xml:space="preserve"> </w:t>
      </w:r>
      <w:r w:rsidRPr="00F82F0E">
        <w:rPr>
          <w:sz w:val="22"/>
          <w:szCs w:val="22"/>
        </w:rPr>
        <w:t>la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nomina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z w:val="22"/>
          <w:szCs w:val="22"/>
        </w:rPr>
        <w:t>del</w:t>
      </w:r>
      <w:r w:rsidRPr="00F82F0E">
        <w:rPr>
          <w:spacing w:val="37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proprio</w:t>
      </w:r>
      <w:r w:rsidRPr="00F82F0E">
        <w:rPr>
          <w:spacing w:val="21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rappresentante</w:t>
      </w:r>
      <w:r w:rsidRPr="00F82F0E">
        <w:rPr>
          <w:spacing w:val="-5"/>
          <w:sz w:val="22"/>
          <w:szCs w:val="22"/>
        </w:rPr>
        <w:t xml:space="preserve"> </w:t>
      </w:r>
      <w:r w:rsidRPr="00F82F0E">
        <w:rPr>
          <w:sz w:val="22"/>
          <w:szCs w:val="22"/>
        </w:rPr>
        <w:t>fiscale,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nelle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z w:val="22"/>
          <w:szCs w:val="22"/>
        </w:rPr>
        <w:t>forme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di</w:t>
      </w:r>
      <w:r w:rsidRPr="00F82F0E">
        <w:rPr>
          <w:spacing w:val="-5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legge;</w:t>
      </w:r>
    </w:p>
    <w:bookmarkEnd w:id="2"/>
    <w:p w14:paraId="55547A2A" w14:textId="2B0A7985" w:rsidR="00F82F0E" w:rsidRPr="00F82F0E" w:rsidRDefault="00F82F0E" w:rsidP="00F75A54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rFonts w:cs="Times New Roman"/>
          <w:sz w:val="22"/>
          <w:szCs w:val="22"/>
        </w:rPr>
      </w:pPr>
      <w:r w:rsidRPr="00F82F0E">
        <w:rPr>
          <w:spacing w:val="-1"/>
          <w:sz w:val="22"/>
          <w:szCs w:val="22"/>
        </w:rPr>
        <w:lastRenderedPageBreak/>
        <w:t>autorizza</w:t>
      </w:r>
      <w:r>
        <w:rPr>
          <w:spacing w:val="-1"/>
          <w:sz w:val="22"/>
          <w:szCs w:val="22"/>
        </w:rPr>
        <w:t>re</w:t>
      </w:r>
      <w:r w:rsidRPr="00F82F0E">
        <w:rPr>
          <w:spacing w:val="52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qualora</w:t>
      </w:r>
      <w:r w:rsidRPr="00F82F0E">
        <w:rPr>
          <w:spacing w:val="5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un</w:t>
      </w:r>
      <w:r w:rsidRPr="00F82F0E">
        <w:rPr>
          <w:spacing w:val="5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partecipante</w:t>
      </w:r>
      <w:r w:rsidRPr="00F82F0E">
        <w:rPr>
          <w:spacing w:val="5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alla</w:t>
      </w:r>
      <w:r w:rsidRPr="00F82F0E">
        <w:rPr>
          <w:spacing w:val="5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gara</w:t>
      </w:r>
      <w:r w:rsidRPr="00F82F0E">
        <w:rPr>
          <w:spacing w:val="52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eserciti</w:t>
      </w:r>
      <w:r w:rsidRPr="00F82F0E">
        <w:rPr>
          <w:spacing w:val="5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la</w:t>
      </w:r>
      <w:r w:rsidRPr="00F82F0E">
        <w:rPr>
          <w:spacing w:val="53"/>
          <w:sz w:val="22"/>
          <w:szCs w:val="22"/>
        </w:rPr>
        <w:t xml:space="preserve"> </w:t>
      </w:r>
      <w:r w:rsidRPr="00F82F0E">
        <w:rPr>
          <w:sz w:val="22"/>
          <w:szCs w:val="22"/>
        </w:rPr>
        <w:t>facoltà</w:t>
      </w:r>
      <w:r w:rsidRPr="00F82F0E">
        <w:rPr>
          <w:spacing w:val="52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di</w:t>
      </w:r>
      <w:r w:rsidRPr="00F82F0E">
        <w:rPr>
          <w:spacing w:val="52"/>
          <w:sz w:val="22"/>
          <w:szCs w:val="22"/>
        </w:rPr>
        <w:t xml:space="preserve"> </w:t>
      </w:r>
      <w:r w:rsidRPr="00F82F0E">
        <w:rPr>
          <w:sz w:val="22"/>
          <w:szCs w:val="22"/>
        </w:rPr>
        <w:t>“accesso</w:t>
      </w:r>
      <w:r w:rsidRPr="00F82F0E">
        <w:rPr>
          <w:spacing w:val="52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agli</w:t>
      </w:r>
      <w:r w:rsidRPr="00F82F0E">
        <w:rPr>
          <w:spacing w:val="5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atti”,</w:t>
      </w:r>
      <w:r w:rsidRPr="00F82F0E">
        <w:rPr>
          <w:spacing w:val="5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la</w:t>
      </w:r>
      <w:r w:rsidRPr="00F82F0E">
        <w:rPr>
          <w:spacing w:val="53"/>
          <w:sz w:val="22"/>
          <w:szCs w:val="22"/>
        </w:rPr>
        <w:t xml:space="preserve"> </w:t>
      </w:r>
      <w:r w:rsidRPr="00F82F0E">
        <w:rPr>
          <w:sz w:val="22"/>
          <w:szCs w:val="22"/>
        </w:rPr>
        <w:t>stazione</w:t>
      </w:r>
      <w:r w:rsidRPr="00F82F0E">
        <w:rPr>
          <w:rFonts w:eastAsia="Times New Roman" w:cs="Times New Roman"/>
          <w:spacing w:val="35"/>
          <w:w w:val="99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appaltante</w:t>
      </w:r>
      <w:r w:rsidRPr="00F82F0E">
        <w:rPr>
          <w:spacing w:val="37"/>
          <w:sz w:val="22"/>
          <w:szCs w:val="22"/>
        </w:rPr>
        <w:t xml:space="preserve"> </w:t>
      </w:r>
      <w:r w:rsidRPr="00F82F0E">
        <w:rPr>
          <w:sz w:val="22"/>
          <w:szCs w:val="22"/>
        </w:rPr>
        <w:t>a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rilasciare</w:t>
      </w:r>
      <w:r w:rsidRPr="00F82F0E">
        <w:rPr>
          <w:spacing w:val="38"/>
          <w:sz w:val="22"/>
          <w:szCs w:val="22"/>
        </w:rPr>
        <w:t xml:space="preserve"> </w:t>
      </w:r>
      <w:r w:rsidRPr="00F82F0E">
        <w:rPr>
          <w:sz w:val="22"/>
          <w:szCs w:val="22"/>
        </w:rPr>
        <w:t>copia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di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z w:val="22"/>
          <w:szCs w:val="22"/>
        </w:rPr>
        <w:t>tutta</w:t>
      </w:r>
      <w:r w:rsidRPr="00F82F0E">
        <w:rPr>
          <w:spacing w:val="35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la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documentazione</w:t>
      </w:r>
      <w:r w:rsidRPr="00F82F0E">
        <w:rPr>
          <w:spacing w:val="37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presentata</w:t>
      </w:r>
      <w:r w:rsidRPr="00F82F0E">
        <w:rPr>
          <w:spacing w:val="37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per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la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partecipazione</w:t>
      </w:r>
      <w:r w:rsidRPr="00F82F0E">
        <w:rPr>
          <w:spacing w:val="37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alla</w:t>
      </w:r>
      <w:r w:rsidRPr="00F82F0E">
        <w:rPr>
          <w:spacing w:val="36"/>
          <w:sz w:val="22"/>
          <w:szCs w:val="22"/>
        </w:rPr>
        <w:t xml:space="preserve"> </w:t>
      </w:r>
      <w:r w:rsidRPr="00F82F0E">
        <w:rPr>
          <w:sz w:val="22"/>
          <w:szCs w:val="22"/>
        </w:rPr>
        <w:t>gara</w:t>
      </w:r>
      <w:r w:rsidRPr="00F82F0E">
        <w:rPr>
          <w:rFonts w:eastAsia="Times New Roman" w:cs="Times New Roman"/>
          <w:spacing w:val="27"/>
          <w:sz w:val="22"/>
          <w:szCs w:val="22"/>
        </w:rPr>
        <w:t xml:space="preserve"> </w:t>
      </w:r>
      <w:r w:rsidRPr="00F82F0E">
        <w:rPr>
          <w:rFonts w:cs="Garamond"/>
          <w:b/>
          <w:bCs/>
          <w:sz w:val="22"/>
          <w:szCs w:val="22"/>
        </w:rPr>
        <w:t>oppure</w:t>
      </w:r>
      <w:r w:rsidRPr="00F82F0E">
        <w:rPr>
          <w:rFonts w:cs="Garamond"/>
          <w:b/>
          <w:bCs/>
          <w:spacing w:val="2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non</w:t>
      </w:r>
      <w:r w:rsidRPr="00F82F0E">
        <w:rPr>
          <w:spacing w:val="25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autorizza</w:t>
      </w:r>
      <w:r>
        <w:rPr>
          <w:spacing w:val="-1"/>
          <w:sz w:val="22"/>
          <w:szCs w:val="22"/>
        </w:rPr>
        <w:t>re</w:t>
      </w:r>
      <w:r w:rsidRPr="00F82F0E">
        <w:rPr>
          <w:spacing w:val="-1"/>
          <w:sz w:val="22"/>
          <w:szCs w:val="22"/>
        </w:rPr>
        <w:t>,</w:t>
      </w:r>
      <w:r w:rsidRPr="00F82F0E">
        <w:rPr>
          <w:spacing w:val="25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qualora</w:t>
      </w:r>
      <w:r w:rsidRPr="00F82F0E">
        <w:rPr>
          <w:spacing w:val="23"/>
          <w:sz w:val="22"/>
          <w:szCs w:val="22"/>
        </w:rPr>
        <w:t xml:space="preserve"> </w:t>
      </w:r>
      <w:r w:rsidRPr="00F82F0E">
        <w:rPr>
          <w:sz w:val="22"/>
          <w:szCs w:val="22"/>
        </w:rPr>
        <w:t>un</w:t>
      </w:r>
      <w:r w:rsidRPr="00F82F0E">
        <w:rPr>
          <w:spacing w:val="2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partecipante</w:t>
      </w:r>
      <w:r w:rsidRPr="00F82F0E">
        <w:rPr>
          <w:spacing w:val="2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alla</w:t>
      </w:r>
      <w:r w:rsidRPr="00F82F0E">
        <w:rPr>
          <w:spacing w:val="24"/>
          <w:sz w:val="22"/>
          <w:szCs w:val="22"/>
        </w:rPr>
        <w:t xml:space="preserve"> </w:t>
      </w:r>
      <w:r w:rsidRPr="00F82F0E">
        <w:rPr>
          <w:sz w:val="22"/>
          <w:szCs w:val="22"/>
        </w:rPr>
        <w:t>gara</w:t>
      </w:r>
      <w:r w:rsidRPr="00F82F0E">
        <w:rPr>
          <w:spacing w:val="22"/>
          <w:sz w:val="22"/>
          <w:szCs w:val="22"/>
        </w:rPr>
        <w:t xml:space="preserve"> </w:t>
      </w:r>
      <w:r w:rsidRPr="00F82F0E">
        <w:rPr>
          <w:sz w:val="22"/>
          <w:szCs w:val="22"/>
        </w:rPr>
        <w:t>eserciti</w:t>
      </w:r>
      <w:r w:rsidRPr="00F82F0E">
        <w:rPr>
          <w:spacing w:val="2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la</w:t>
      </w:r>
      <w:r w:rsidRPr="00F82F0E">
        <w:rPr>
          <w:spacing w:val="24"/>
          <w:sz w:val="22"/>
          <w:szCs w:val="22"/>
        </w:rPr>
        <w:t xml:space="preserve"> </w:t>
      </w:r>
      <w:r w:rsidRPr="00F82F0E">
        <w:rPr>
          <w:sz w:val="22"/>
          <w:szCs w:val="22"/>
        </w:rPr>
        <w:t>facoltà</w:t>
      </w:r>
      <w:r w:rsidRPr="00F82F0E">
        <w:rPr>
          <w:spacing w:val="2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di</w:t>
      </w:r>
      <w:r w:rsidRPr="00F82F0E">
        <w:rPr>
          <w:spacing w:val="24"/>
          <w:sz w:val="22"/>
          <w:szCs w:val="22"/>
        </w:rPr>
        <w:t xml:space="preserve"> </w:t>
      </w:r>
      <w:r w:rsidRPr="00F82F0E">
        <w:rPr>
          <w:sz w:val="22"/>
          <w:szCs w:val="22"/>
        </w:rPr>
        <w:t>“accesso</w:t>
      </w:r>
      <w:r w:rsidRPr="00F82F0E">
        <w:rPr>
          <w:spacing w:val="2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agli</w:t>
      </w:r>
      <w:r w:rsidRPr="00F82F0E">
        <w:rPr>
          <w:spacing w:val="2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atti”,</w:t>
      </w:r>
      <w:r w:rsidRPr="00F82F0E">
        <w:rPr>
          <w:spacing w:val="2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la</w:t>
      </w:r>
      <w:r w:rsidRPr="00F82F0E">
        <w:rPr>
          <w:rFonts w:eastAsia="Times New Roman" w:cs="Times New Roman"/>
          <w:spacing w:val="32"/>
          <w:sz w:val="22"/>
          <w:szCs w:val="22"/>
        </w:rPr>
        <w:t xml:space="preserve"> </w:t>
      </w:r>
      <w:r w:rsidRPr="00F82F0E">
        <w:rPr>
          <w:sz w:val="22"/>
          <w:szCs w:val="22"/>
        </w:rPr>
        <w:t>stazione</w:t>
      </w:r>
      <w:r w:rsidRPr="00F82F0E">
        <w:rPr>
          <w:spacing w:val="55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appaltante</w:t>
      </w:r>
      <w:r w:rsidRPr="00F82F0E">
        <w:rPr>
          <w:spacing w:val="58"/>
          <w:sz w:val="22"/>
          <w:szCs w:val="22"/>
        </w:rPr>
        <w:t xml:space="preserve"> </w:t>
      </w:r>
      <w:r w:rsidRPr="00F82F0E">
        <w:rPr>
          <w:sz w:val="22"/>
          <w:szCs w:val="22"/>
        </w:rPr>
        <w:t>a</w:t>
      </w:r>
      <w:r w:rsidRPr="00F82F0E">
        <w:rPr>
          <w:spacing w:val="5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rilasciare</w:t>
      </w:r>
      <w:r w:rsidRPr="00F82F0E">
        <w:rPr>
          <w:spacing w:val="59"/>
          <w:sz w:val="22"/>
          <w:szCs w:val="22"/>
        </w:rPr>
        <w:t xml:space="preserve"> </w:t>
      </w:r>
      <w:r w:rsidRPr="00F82F0E">
        <w:rPr>
          <w:sz w:val="22"/>
          <w:szCs w:val="22"/>
        </w:rPr>
        <w:t>copia</w:t>
      </w:r>
      <w:r w:rsidRPr="00F82F0E">
        <w:rPr>
          <w:spacing w:val="55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dell’offerta</w:t>
      </w:r>
      <w:r w:rsidRPr="00F82F0E">
        <w:rPr>
          <w:spacing w:val="56"/>
          <w:sz w:val="22"/>
          <w:szCs w:val="22"/>
        </w:rPr>
        <w:t xml:space="preserve"> </w:t>
      </w:r>
      <w:r w:rsidRPr="00F82F0E">
        <w:rPr>
          <w:sz w:val="22"/>
          <w:szCs w:val="22"/>
        </w:rPr>
        <w:t>tecnica</w:t>
      </w:r>
      <w:r w:rsidRPr="00F82F0E">
        <w:rPr>
          <w:spacing w:val="56"/>
          <w:sz w:val="22"/>
          <w:szCs w:val="22"/>
        </w:rPr>
        <w:t xml:space="preserve"> </w:t>
      </w:r>
      <w:r w:rsidRPr="00F82F0E">
        <w:rPr>
          <w:sz w:val="22"/>
          <w:szCs w:val="22"/>
        </w:rPr>
        <w:t>e</w:t>
      </w:r>
      <w:r w:rsidRPr="00F82F0E">
        <w:rPr>
          <w:spacing w:val="57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delle</w:t>
      </w:r>
      <w:r w:rsidRPr="00F82F0E">
        <w:rPr>
          <w:spacing w:val="56"/>
          <w:sz w:val="22"/>
          <w:szCs w:val="22"/>
        </w:rPr>
        <w:t xml:space="preserve"> </w:t>
      </w:r>
      <w:r w:rsidRPr="00F82F0E">
        <w:rPr>
          <w:sz w:val="22"/>
          <w:szCs w:val="22"/>
        </w:rPr>
        <w:t>spiegazioni</w:t>
      </w:r>
      <w:r w:rsidRPr="00F82F0E">
        <w:rPr>
          <w:spacing w:val="55"/>
          <w:sz w:val="22"/>
          <w:szCs w:val="22"/>
        </w:rPr>
        <w:t xml:space="preserve"> </w:t>
      </w:r>
      <w:r w:rsidRPr="00F82F0E">
        <w:rPr>
          <w:sz w:val="22"/>
          <w:szCs w:val="22"/>
        </w:rPr>
        <w:t>che</w:t>
      </w:r>
      <w:r w:rsidRPr="00F82F0E">
        <w:rPr>
          <w:spacing w:val="55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saranno</w:t>
      </w:r>
      <w:r w:rsidRPr="00F82F0E">
        <w:rPr>
          <w:rFonts w:eastAsia="Times New Roman" w:cs="Times New Roman"/>
          <w:spacing w:val="31"/>
          <w:sz w:val="22"/>
          <w:szCs w:val="22"/>
        </w:rPr>
        <w:t xml:space="preserve"> </w:t>
      </w:r>
      <w:r w:rsidRPr="00F82F0E">
        <w:rPr>
          <w:sz w:val="22"/>
          <w:szCs w:val="22"/>
        </w:rPr>
        <w:t>eventualmente</w:t>
      </w:r>
      <w:r w:rsidRPr="00F82F0E">
        <w:rPr>
          <w:spacing w:val="51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richieste</w:t>
      </w:r>
      <w:r w:rsidRPr="00F82F0E">
        <w:rPr>
          <w:spacing w:val="5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in</w:t>
      </w:r>
      <w:r w:rsidRPr="00F82F0E">
        <w:rPr>
          <w:spacing w:val="52"/>
          <w:sz w:val="22"/>
          <w:szCs w:val="22"/>
        </w:rPr>
        <w:t xml:space="preserve"> </w:t>
      </w:r>
      <w:r w:rsidRPr="00F82F0E">
        <w:rPr>
          <w:sz w:val="22"/>
          <w:szCs w:val="22"/>
        </w:rPr>
        <w:t>sede</w:t>
      </w:r>
      <w:r w:rsidRPr="00F82F0E">
        <w:rPr>
          <w:spacing w:val="51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di</w:t>
      </w:r>
      <w:r w:rsidRPr="00F82F0E">
        <w:rPr>
          <w:spacing w:val="51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verifica</w:t>
      </w:r>
      <w:r w:rsidRPr="00F82F0E">
        <w:rPr>
          <w:spacing w:val="5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delle</w:t>
      </w:r>
      <w:r w:rsidRPr="00F82F0E">
        <w:rPr>
          <w:spacing w:val="51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offerte</w:t>
      </w:r>
      <w:r w:rsidRPr="00F82F0E">
        <w:rPr>
          <w:spacing w:val="5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anomale,</w:t>
      </w:r>
      <w:r w:rsidRPr="00F82F0E">
        <w:rPr>
          <w:spacing w:val="51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in</w:t>
      </w:r>
      <w:r w:rsidRPr="00F82F0E">
        <w:rPr>
          <w:spacing w:val="51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quanto</w:t>
      </w:r>
      <w:r w:rsidRPr="00F82F0E">
        <w:rPr>
          <w:spacing w:val="52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coperte</w:t>
      </w:r>
      <w:r w:rsidRPr="00F82F0E">
        <w:rPr>
          <w:spacing w:val="51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da</w:t>
      </w:r>
      <w:r w:rsidRPr="00F82F0E">
        <w:rPr>
          <w:spacing w:val="51"/>
          <w:sz w:val="22"/>
          <w:szCs w:val="22"/>
        </w:rPr>
        <w:t xml:space="preserve"> </w:t>
      </w:r>
      <w:r w:rsidRPr="00F82F0E">
        <w:rPr>
          <w:sz w:val="22"/>
          <w:szCs w:val="22"/>
        </w:rPr>
        <w:t>segreto</w:t>
      </w:r>
      <w:r w:rsidRPr="00F82F0E">
        <w:rPr>
          <w:rFonts w:eastAsia="Times New Roman" w:cs="Times New Roman"/>
          <w:spacing w:val="39"/>
          <w:w w:val="99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tecnico/commerciale.</w:t>
      </w:r>
      <w:r w:rsidRPr="00F82F0E">
        <w:rPr>
          <w:spacing w:val="-6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In questo caso il concorrente allega apposita di</w:t>
      </w:r>
      <w:r w:rsidRPr="00F82F0E">
        <w:rPr>
          <w:spacing w:val="-1"/>
          <w:sz w:val="22"/>
          <w:szCs w:val="22"/>
        </w:rPr>
        <w:t>chiarazione</w:t>
      </w:r>
      <w:r w:rsidRPr="00F82F0E">
        <w:rPr>
          <w:spacing w:val="-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 xml:space="preserve">la quale </w:t>
      </w:r>
      <w:r w:rsidRPr="00F82F0E">
        <w:rPr>
          <w:spacing w:val="-1"/>
          <w:sz w:val="22"/>
          <w:szCs w:val="22"/>
        </w:rPr>
        <w:t>dovrà</w:t>
      </w:r>
      <w:r w:rsidRPr="00F82F0E">
        <w:rPr>
          <w:spacing w:val="-5"/>
          <w:sz w:val="22"/>
          <w:szCs w:val="22"/>
        </w:rPr>
        <w:t xml:space="preserve"> </w:t>
      </w:r>
      <w:r w:rsidRPr="00F82F0E">
        <w:rPr>
          <w:sz w:val="22"/>
          <w:szCs w:val="22"/>
        </w:rPr>
        <w:t>essere</w:t>
      </w:r>
      <w:r w:rsidRPr="00F82F0E">
        <w:rPr>
          <w:spacing w:val="-5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adeguatamente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motivata</w:t>
      </w:r>
      <w:r w:rsidRPr="00F82F0E">
        <w:rPr>
          <w:spacing w:val="-5"/>
          <w:sz w:val="22"/>
          <w:szCs w:val="22"/>
        </w:rPr>
        <w:t xml:space="preserve"> </w:t>
      </w:r>
      <w:r w:rsidRPr="00F82F0E">
        <w:rPr>
          <w:sz w:val="22"/>
          <w:szCs w:val="22"/>
        </w:rPr>
        <w:t>e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z w:val="22"/>
          <w:szCs w:val="22"/>
        </w:rPr>
        <w:t>comprovata</w:t>
      </w:r>
      <w:r w:rsidRPr="00F82F0E">
        <w:rPr>
          <w:spacing w:val="-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ai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sensi</w:t>
      </w:r>
      <w:r w:rsidRPr="00F82F0E">
        <w:rPr>
          <w:rFonts w:eastAsia="Times New Roman" w:cs="Times New Roman"/>
          <w:spacing w:val="58"/>
          <w:w w:val="99"/>
          <w:sz w:val="22"/>
          <w:szCs w:val="22"/>
        </w:rPr>
        <w:t xml:space="preserve"> </w:t>
      </w:r>
      <w:r w:rsidRPr="00F82F0E">
        <w:rPr>
          <w:sz w:val="22"/>
          <w:szCs w:val="22"/>
        </w:rPr>
        <w:t>dell’art.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z w:val="22"/>
          <w:szCs w:val="22"/>
        </w:rPr>
        <w:t>53,</w:t>
      </w:r>
      <w:r w:rsidRPr="00F82F0E">
        <w:rPr>
          <w:spacing w:val="-5"/>
          <w:sz w:val="22"/>
          <w:szCs w:val="22"/>
        </w:rPr>
        <w:t xml:space="preserve"> </w:t>
      </w:r>
      <w:r w:rsidRPr="00F82F0E">
        <w:rPr>
          <w:sz w:val="22"/>
          <w:szCs w:val="22"/>
        </w:rPr>
        <w:t>comma</w:t>
      </w:r>
      <w:r w:rsidRPr="00F82F0E">
        <w:rPr>
          <w:spacing w:val="-5"/>
          <w:sz w:val="22"/>
          <w:szCs w:val="22"/>
        </w:rPr>
        <w:t xml:space="preserve"> </w:t>
      </w:r>
      <w:r w:rsidRPr="00F82F0E">
        <w:rPr>
          <w:sz w:val="22"/>
          <w:szCs w:val="22"/>
        </w:rPr>
        <w:t>5,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z w:val="22"/>
          <w:szCs w:val="22"/>
        </w:rPr>
        <w:t>lett.</w:t>
      </w:r>
      <w:r w:rsidRPr="00F82F0E">
        <w:rPr>
          <w:spacing w:val="-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a),</w:t>
      </w:r>
      <w:r w:rsidRPr="00F82F0E">
        <w:rPr>
          <w:spacing w:val="-3"/>
          <w:sz w:val="22"/>
          <w:szCs w:val="22"/>
        </w:rPr>
        <w:t xml:space="preserve"> </w:t>
      </w:r>
      <w:r w:rsidRPr="00F82F0E">
        <w:rPr>
          <w:sz w:val="22"/>
          <w:szCs w:val="22"/>
        </w:rPr>
        <w:t>del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Codice</w:t>
      </w:r>
      <w:r>
        <w:rPr>
          <w:spacing w:val="-1"/>
          <w:sz w:val="22"/>
          <w:szCs w:val="22"/>
        </w:rPr>
        <w:t>;</w:t>
      </w:r>
    </w:p>
    <w:p w14:paraId="4BE4A7BA" w14:textId="391EE62C" w:rsidR="00F82F0E" w:rsidRPr="00F82F0E" w:rsidRDefault="00F82F0E" w:rsidP="00F75A54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rFonts w:cs="Times New Roman"/>
          <w:sz w:val="22"/>
          <w:szCs w:val="22"/>
        </w:rPr>
      </w:pPr>
      <w:bookmarkStart w:id="3" w:name="_Hlk520907613"/>
      <w:r w:rsidRPr="00F82F0E">
        <w:rPr>
          <w:spacing w:val="-1"/>
          <w:sz w:val="22"/>
          <w:szCs w:val="22"/>
        </w:rPr>
        <w:t>di</w:t>
      </w:r>
      <w:r w:rsidRPr="00F82F0E">
        <w:rPr>
          <w:spacing w:val="9"/>
          <w:sz w:val="22"/>
          <w:szCs w:val="22"/>
        </w:rPr>
        <w:t xml:space="preserve"> </w:t>
      </w:r>
      <w:r w:rsidRPr="00F82F0E">
        <w:rPr>
          <w:sz w:val="22"/>
          <w:szCs w:val="22"/>
        </w:rPr>
        <w:t>essere</w:t>
      </w:r>
      <w:r w:rsidRPr="00F82F0E">
        <w:rPr>
          <w:spacing w:val="8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informato che,</w:t>
      </w:r>
      <w:r w:rsidRPr="00F82F0E">
        <w:rPr>
          <w:spacing w:val="9"/>
          <w:sz w:val="22"/>
          <w:szCs w:val="22"/>
        </w:rPr>
        <w:t xml:space="preserve"> </w:t>
      </w:r>
      <w:bookmarkEnd w:id="3"/>
      <w:r w:rsidRPr="00F82F0E">
        <w:rPr>
          <w:spacing w:val="9"/>
          <w:sz w:val="22"/>
          <w:szCs w:val="22"/>
        </w:rPr>
        <w:t>a</w:t>
      </w:r>
      <w:r w:rsidRPr="00F82F0E">
        <w:rPr>
          <w:sz w:val="22"/>
          <w:szCs w:val="22"/>
        </w:rPr>
        <w:t xml:space="preserve">i sensi degli </w:t>
      </w:r>
      <w:hyperlink r:id="rId7" w:anchor="art13" w:history="1">
        <w:r w:rsidRPr="00F82F0E">
          <w:rPr>
            <w:sz w:val="22"/>
            <w:szCs w:val="22"/>
          </w:rPr>
          <w:t>artt. 13 e 14 del GDPR - Regolamento UE 2016/679</w:t>
        </w:r>
      </w:hyperlink>
      <w:r w:rsidRPr="00F82F0E">
        <w:rPr>
          <w:sz w:val="22"/>
          <w:szCs w:val="22"/>
        </w:rPr>
        <w:t>, i dati forniti sono trattati dalla stazione appaltante, quale responsabile del trattamento, esclusivamente nell’ambito del presente procedimento e nel rispetto del suddetto Regolamento e che gli operatori economici e gli interessati hanno facoltà di esercitare i diritti previsti dal Regolamento UE 2016/679;</w:t>
      </w:r>
    </w:p>
    <w:p w14:paraId="7170F422" w14:textId="6B891C5D" w:rsidR="00F82F0E" w:rsidRPr="00F82F0E" w:rsidRDefault="00F82F0E" w:rsidP="00F75A54">
      <w:pPr>
        <w:pStyle w:val="Rientrocorpodeltesto2"/>
        <w:numPr>
          <w:ilvl w:val="0"/>
          <w:numId w:val="2"/>
        </w:numPr>
        <w:tabs>
          <w:tab w:val="clear" w:pos="1068"/>
        </w:tabs>
        <w:spacing w:line="400" w:lineRule="exact"/>
        <w:ind w:left="426" w:hanging="426"/>
        <w:rPr>
          <w:rFonts w:cs="Times New Roman"/>
          <w:sz w:val="22"/>
          <w:szCs w:val="22"/>
        </w:rPr>
      </w:pPr>
      <w:r>
        <w:rPr>
          <w:spacing w:val="-1"/>
          <w:sz w:val="22"/>
          <w:szCs w:val="22"/>
        </w:rPr>
        <w:t>(</w:t>
      </w:r>
      <w:r>
        <w:rPr>
          <w:i/>
          <w:spacing w:val="-1"/>
          <w:sz w:val="22"/>
          <w:szCs w:val="22"/>
        </w:rPr>
        <w:t xml:space="preserve">per gli operatori economici ammessi al concordato preventivi con continuità aziendale di cui all’art. 186 bis del R.D. 16 marzo 1942, n. </w:t>
      </w:r>
      <w:r w:rsidRPr="00F82F0E">
        <w:rPr>
          <w:spacing w:val="-1"/>
          <w:sz w:val="22"/>
          <w:szCs w:val="22"/>
        </w:rPr>
        <w:t>267</w:t>
      </w:r>
      <w:r>
        <w:rPr>
          <w:spacing w:val="-1"/>
          <w:sz w:val="22"/>
          <w:szCs w:val="22"/>
        </w:rPr>
        <w:t xml:space="preserve">) </w:t>
      </w:r>
      <w:r w:rsidRPr="00F82F0E">
        <w:rPr>
          <w:spacing w:val="-1"/>
          <w:sz w:val="22"/>
          <w:szCs w:val="22"/>
        </w:rPr>
        <w:t>ad</w:t>
      </w:r>
      <w:r w:rsidRPr="00F82F0E">
        <w:rPr>
          <w:spacing w:val="26"/>
          <w:sz w:val="22"/>
          <w:szCs w:val="22"/>
        </w:rPr>
        <w:t xml:space="preserve"> </w:t>
      </w:r>
      <w:r w:rsidRPr="00F82F0E">
        <w:rPr>
          <w:sz w:val="22"/>
          <w:szCs w:val="22"/>
        </w:rPr>
        <w:t>integrazione</w:t>
      </w:r>
      <w:r w:rsidRPr="00F82F0E">
        <w:rPr>
          <w:spacing w:val="2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di</w:t>
      </w:r>
      <w:r w:rsidRPr="00F82F0E">
        <w:rPr>
          <w:spacing w:val="26"/>
          <w:sz w:val="22"/>
          <w:szCs w:val="22"/>
        </w:rPr>
        <w:t xml:space="preserve"> </w:t>
      </w:r>
      <w:r w:rsidRPr="00F82F0E">
        <w:rPr>
          <w:sz w:val="22"/>
          <w:szCs w:val="22"/>
        </w:rPr>
        <w:t>quanto</w:t>
      </w:r>
      <w:r w:rsidRPr="00F82F0E">
        <w:rPr>
          <w:spacing w:val="25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indicato</w:t>
      </w:r>
      <w:r w:rsidRPr="00F82F0E">
        <w:rPr>
          <w:spacing w:val="2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nella</w:t>
      </w:r>
      <w:r w:rsidRPr="00F82F0E">
        <w:rPr>
          <w:spacing w:val="2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parte</w:t>
      </w:r>
      <w:r w:rsidRPr="00F82F0E">
        <w:rPr>
          <w:spacing w:val="2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III,</w:t>
      </w:r>
      <w:r w:rsidRPr="00F82F0E">
        <w:rPr>
          <w:spacing w:val="25"/>
          <w:sz w:val="22"/>
          <w:szCs w:val="22"/>
        </w:rPr>
        <w:t xml:space="preserve"> </w:t>
      </w:r>
      <w:r w:rsidRPr="00F82F0E">
        <w:rPr>
          <w:sz w:val="22"/>
          <w:szCs w:val="22"/>
        </w:rPr>
        <w:t>sez.</w:t>
      </w:r>
      <w:r w:rsidRPr="00F82F0E">
        <w:rPr>
          <w:spacing w:val="25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C,</w:t>
      </w:r>
      <w:r w:rsidRPr="00F82F0E">
        <w:rPr>
          <w:spacing w:val="25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lett.</w:t>
      </w:r>
      <w:r w:rsidRPr="00F82F0E">
        <w:rPr>
          <w:spacing w:val="26"/>
          <w:sz w:val="22"/>
          <w:szCs w:val="22"/>
        </w:rPr>
        <w:t xml:space="preserve"> </w:t>
      </w:r>
      <w:r w:rsidRPr="00F82F0E">
        <w:rPr>
          <w:sz w:val="22"/>
          <w:szCs w:val="22"/>
        </w:rPr>
        <w:t>d)</w:t>
      </w:r>
      <w:r w:rsidRPr="00F82F0E">
        <w:rPr>
          <w:spacing w:val="2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del</w:t>
      </w:r>
      <w:r w:rsidRPr="00F82F0E">
        <w:rPr>
          <w:spacing w:val="25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DGUE,</w:t>
      </w:r>
      <w:r w:rsidRPr="00F82F0E">
        <w:rPr>
          <w:spacing w:val="26"/>
          <w:sz w:val="22"/>
          <w:szCs w:val="22"/>
        </w:rPr>
        <w:t xml:space="preserve"> </w:t>
      </w:r>
      <w:r w:rsidRPr="00F82F0E">
        <w:rPr>
          <w:sz w:val="22"/>
          <w:szCs w:val="22"/>
        </w:rPr>
        <w:t>i</w:t>
      </w:r>
      <w:r w:rsidRPr="00F82F0E">
        <w:rPr>
          <w:spacing w:val="25"/>
          <w:sz w:val="22"/>
          <w:szCs w:val="22"/>
        </w:rPr>
        <w:t xml:space="preserve"> </w:t>
      </w:r>
      <w:r w:rsidRPr="00F82F0E">
        <w:rPr>
          <w:sz w:val="22"/>
          <w:szCs w:val="22"/>
        </w:rPr>
        <w:t>seguenti</w:t>
      </w:r>
      <w:r w:rsidRPr="00F82F0E">
        <w:rPr>
          <w:rFonts w:eastAsia="Times New Roman" w:cs="Times New Roman"/>
          <w:spacing w:val="25"/>
          <w:w w:val="99"/>
          <w:sz w:val="22"/>
          <w:szCs w:val="22"/>
        </w:rPr>
        <w:t xml:space="preserve"> </w:t>
      </w:r>
      <w:r w:rsidRPr="00F82F0E">
        <w:rPr>
          <w:sz w:val="22"/>
          <w:szCs w:val="22"/>
        </w:rPr>
        <w:t>estremi</w:t>
      </w:r>
      <w:r w:rsidRPr="00F82F0E">
        <w:rPr>
          <w:spacing w:val="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del</w:t>
      </w:r>
      <w:r w:rsidRPr="00F82F0E">
        <w:rPr>
          <w:spacing w:val="8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provvedimento</w:t>
      </w:r>
      <w:r w:rsidRPr="00F82F0E">
        <w:rPr>
          <w:spacing w:val="9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di</w:t>
      </w:r>
      <w:r w:rsidRPr="00F82F0E">
        <w:rPr>
          <w:spacing w:val="7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ammissione</w:t>
      </w:r>
      <w:r w:rsidRPr="00F82F0E">
        <w:rPr>
          <w:spacing w:val="9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al</w:t>
      </w:r>
      <w:r w:rsidRPr="00F82F0E">
        <w:rPr>
          <w:spacing w:val="8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concordato</w:t>
      </w:r>
      <w:r w:rsidRPr="00F82F0E">
        <w:rPr>
          <w:spacing w:val="9"/>
          <w:sz w:val="22"/>
          <w:szCs w:val="22"/>
        </w:rPr>
        <w:t xml:space="preserve"> </w:t>
      </w:r>
      <w:r w:rsidRPr="00F82F0E">
        <w:rPr>
          <w:sz w:val="22"/>
          <w:szCs w:val="22"/>
        </w:rPr>
        <w:t>e</w:t>
      </w:r>
      <w:r w:rsidRPr="00F82F0E">
        <w:rPr>
          <w:spacing w:val="8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del</w:t>
      </w:r>
      <w:r w:rsidRPr="00F82F0E">
        <w:rPr>
          <w:spacing w:val="8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provvedimento</w:t>
      </w:r>
      <w:r w:rsidRPr="00F82F0E">
        <w:rPr>
          <w:spacing w:val="9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di</w:t>
      </w:r>
      <w:r w:rsidRPr="00F82F0E">
        <w:rPr>
          <w:spacing w:val="8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autorizzazione</w:t>
      </w:r>
      <w:r w:rsidRPr="00F82F0E">
        <w:rPr>
          <w:spacing w:val="9"/>
          <w:sz w:val="22"/>
          <w:szCs w:val="22"/>
        </w:rPr>
        <w:t xml:space="preserve"> </w:t>
      </w:r>
      <w:r w:rsidRPr="00F82F0E">
        <w:rPr>
          <w:sz w:val="22"/>
          <w:szCs w:val="22"/>
        </w:rPr>
        <w:t>a</w:t>
      </w:r>
      <w:r w:rsidRPr="00F82F0E">
        <w:rPr>
          <w:rFonts w:eastAsia="Times New Roman" w:cs="Times New Roman"/>
          <w:spacing w:val="29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partecipare</w:t>
      </w:r>
      <w:r w:rsidRPr="00F82F0E">
        <w:rPr>
          <w:spacing w:val="1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alle</w:t>
      </w:r>
      <w:r w:rsidRPr="00F82F0E">
        <w:rPr>
          <w:spacing w:val="13"/>
          <w:sz w:val="22"/>
          <w:szCs w:val="22"/>
        </w:rPr>
        <w:t xml:space="preserve"> </w:t>
      </w:r>
      <w:r w:rsidRPr="00F82F0E">
        <w:rPr>
          <w:sz w:val="22"/>
          <w:szCs w:val="22"/>
        </w:rPr>
        <w:t>gare</w:t>
      </w:r>
      <w:r w:rsidRPr="00F82F0E">
        <w:rPr>
          <w:spacing w:val="1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…………</w:t>
      </w:r>
      <w:r w:rsidRPr="00F82F0E">
        <w:rPr>
          <w:spacing w:val="1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rilasciati</w:t>
      </w:r>
      <w:r w:rsidRPr="00F82F0E">
        <w:rPr>
          <w:spacing w:val="1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dal</w:t>
      </w:r>
      <w:r w:rsidRPr="00F82F0E">
        <w:rPr>
          <w:spacing w:val="12"/>
          <w:sz w:val="22"/>
          <w:szCs w:val="22"/>
        </w:rPr>
        <w:t xml:space="preserve"> </w:t>
      </w:r>
      <w:r w:rsidRPr="00F82F0E">
        <w:rPr>
          <w:sz w:val="22"/>
          <w:szCs w:val="22"/>
        </w:rPr>
        <w:t>Tribunale</w:t>
      </w:r>
      <w:r w:rsidRPr="00F82F0E">
        <w:rPr>
          <w:spacing w:val="12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di</w:t>
      </w:r>
      <w:r w:rsidRPr="00F82F0E">
        <w:rPr>
          <w:spacing w:val="27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………………</w:t>
      </w:r>
      <w:r w:rsidRPr="00F82F0E">
        <w:rPr>
          <w:spacing w:val="1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nonché</w:t>
      </w:r>
      <w:r w:rsidRPr="00F82F0E">
        <w:rPr>
          <w:spacing w:val="1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dichiara</w:t>
      </w:r>
      <w:r w:rsidRPr="00F82F0E">
        <w:rPr>
          <w:spacing w:val="1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di</w:t>
      </w:r>
      <w:r w:rsidRPr="00F82F0E">
        <w:rPr>
          <w:spacing w:val="1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non</w:t>
      </w:r>
      <w:r w:rsidRPr="00F82F0E">
        <w:rPr>
          <w:rFonts w:eastAsia="Times New Roman" w:cs="Times New Roman"/>
          <w:spacing w:val="20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partecipare</w:t>
      </w:r>
      <w:r w:rsidRPr="00F82F0E">
        <w:rPr>
          <w:spacing w:val="7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alla</w:t>
      </w:r>
      <w:r w:rsidRPr="00F82F0E">
        <w:rPr>
          <w:spacing w:val="7"/>
          <w:sz w:val="22"/>
          <w:szCs w:val="22"/>
        </w:rPr>
        <w:t xml:space="preserve"> </w:t>
      </w:r>
      <w:r w:rsidRPr="00F82F0E">
        <w:rPr>
          <w:sz w:val="22"/>
          <w:szCs w:val="22"/>
        </w:rPr>
        <w:t>gara</w:t>
      </w:r>
      <w:r w:rsidRPr="00F82F0E">
        <w:rPr>
          <w:spacing w:val="7"/>
          <w:sz w:val="22"/>
          <w:szCs w:val="22"/>
        </w:rPr>
        <w:t xml:space="preserve"> </w:t>
      </w:r>
      <w:r w:rsidRPr="00F82F0E">
        <w:rPr>
          <w:sz w:val="22"/>
          <w:szCs w:val="22"/>
        </w:rPr>
        <w:t>quale</w:t>
      </w:r>
      <w:r w:rsidRPr="00F82F0E">
        <w:rPr>
          <w:spacing w:val="7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mandataria</w:t>
      </w:r>
      <w:r w:rsidRPr="00F82F0E">
        <w:rPr>
          <w:spacing w:val="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di</w:t>
      </w:r>
      <w:r w:rsidRPr="00F82F0E">
        <w:rPr>
          <w:spacing w:val="7"/>
          <w:sz w:val="22"/>
          <w:szCs w:val="22"/>
        </w:rPr>
        <w:t xml:space="preserve"> </w:t>
      </w:r>
      <w:r w:rsidRPr="00F82F0E">
        <w:rPr>
          <w:sz w:val="22"/>
          <w:szCs w:val="22"/>
        </w:rPr>
        <w:t>un</w:t>
      </w:r>
      <w:r w:rsidRPr="00F82F0E">
        <w:rPr>
          <w:spacing w:val="7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raggruppamento</w:t>
      </w:r>
      <w:r w:rsidRPr="00F82F0E">
        <w:rPr>
          <w:spacing w:val="6"/>
          <w:sz w:val="22"/>
          <w:szCs w:val="22"/>
        </w:rPr>
        <w:t xml:space="preserve"> </w:t>
      </w:r>
      <w:r w:rsidRPr="00F82F0E">
        <w:rPr>
          <w:sz w:val="22"/>
          <w:szCs w:val="22"/>
        </w:rPr>
        <w:t>temporaneo</w:t>
      </w:r>
      <w:r w:rsidRPr="00F82F0E">
        <w:rPr>
          <w:spacing w:val="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di</w:t>
      </w:r>
      <w:r w:rsidRPr="00F82F0E">
        <w:rPr>
          <w:spacing w:val="9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imprese</w:t>
      </w:r>
      <w:r w:rsidRPr="00F82F0E">
        <w:rPr>
          <w:spacing w:val="7"/>
          <w:sz w:val="22"/>
          <w:szCs w:val="22"/>
        </w:rPr>
        <w:t xml:space="preserve"> </w:t>
      </w:r>
      <w:r w:rsidRPr="00F82F0E">
        <w:rPr>
          <w:sz w:val="22"/>
          <w:szCs w:val="22"/>
        </w:rPr>
        <w:t>e</w:t>
      </w:r>
      <w:r w:rsidRPr="00F82F0E">
        <w:rPr>
          <w:spacing w:val="7"/>
          <w:sz w:val="22"/>
          <w:szCs w:val="22"/>
        </w:rPr>
        <w:t xml:space="preserve"> </w:t>
      </w:r>
      <w:r w:rsidRPr="00F82F0E">
        <w:rPr>
          <w:sz w:val="22"/>
          <w:szCs w:val="22"/>
        </w:rPr>
        <w:t>che</w:t>
      </w:r>
      <w:r w:rsidRPr="00F82F0E">
        <w:rPr>
          <w:spacing w:val="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le</w:t>
      </w:r>
      <w:r w:rsidRPr="00F82F0E">
        <w:rPr>
          <w:spacing w:val="7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altre</w:t>
      </w:r>
      <w:r w:rsidRPr="00F82F0E">
        <w:rPr>
          <w:rFonts w:eastAsia="Times New Roman" w:cs="Times New Roman"/>
          <w:spacing w:val="47"/>
          <w:w w:val="99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imprese</w:t>
      </w:r>
      <w:r w:rsidRPr="00F82F0E">
        <w:rPr>
          <w:spacing w:val="5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aderenti</w:t>
      </w:r>
      <w:r w:rsidRPr="00F82F0E">
        <w:rPr>
          <w:spacing w:val="7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al</w:t>
      </w:r>
      <w:r w:rsidRPr="00F82F0E">
        <w:rPr>
          <w:spacing w:val="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raggruppamento</w:t>
      </w:r>
      <w:r w:rsidRPr="00F82F0E">
        <w:rPr>
          <w:spacing w:val="9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non</w:t>
      </w:r>
      <w:r w:rsidRPr="00F82F0E">
        <w:rPr>
          <w:spacing w:val="6"/>
          <w:sz w:val="22"/>
          <w:szCs w:val="22"/>
        </w:rPr>
        <w:t xml:space="preserve"> </w:t>
      </w:r>
      <w:r w:rsidRPr="00F82F0E">
        <w:rPr>
          <w:sz w:val="22"/>
          <w:szCs w:val="22"/>
        </w:rPr>
        <w:t>sono</w:t>
      </w:r>
      <w:r w:rsidRPr="00F82F0E">
        <w:rPr>
          <w:spacing w:val="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assoggettate</w:t>
      </w:r>
      <w:r w:rsidRPr="00F82F0E">
        <w:rPr>
          <w:spacing w:val="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ad</w:t>
      </w:r>
      <w:r w:rsidRPr="00F82F0E">
        <w:rPr>
          <w:spacing w:val="7"/>
          <w:sz w:val="22"/>
          <w:szCs w:val="22"/>
        </w:rPr>
        <w:t xml:space="preserve"> </w:t>
      </w:r>
      <w:r w:rsidRPr="00F82F0E">
        <w:rPr>
          <w:sz w:val="22"/>
          <w:szCs w:val="22"/>
        </w:rPr>
        <w:t>una</w:t>
      </w:r>
      <w:r w:rsidRPr="00F82F0E">
        <w:rPr>
          <w:spacing w:val="6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procedura</w:t>
      </w:r>
      <w:r w:rsidRPr="00F82F0E">
        <w:rPr>
          <w:spacing w:val="7"/>
          <w:sz w:val="22"/>
          <w:szCs w:val="22"/>
        </w:rPr>
        <w:t xml:space="preserve"> </w:t>
      </w:r>
      <w:r w:rsidRPr="00F82F0E">
        <w:rPr>
          <w:sz w:val="22"/>
          <w:szCs w:val="22"/>
        </w:rPr>
        <w:t>concorsuale</w:t>
      </w:r>
      <w:r w:rsidRPr="00F82F0E">
        <w:rPr>
          <w:spacing w:val="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ai</w:t>
      </w:r>
      <w:r w:rsidRPr="00F82F0E">
        <w:rPr>
          <w:spacing w:val="6"/>
          <w:sz w:val="22"/>
          <w:szCs w:val="22"/>
        </w:rPr>
        <w:t xml:space="preserve"> </w:t>
      </w:r>
      <w:r w:rsidRPr="00F82F0E">
        <w:rPr>
          <w:sz w:val="22"/>
          <w:szCs w:val="22"/>
        </w:rPr>
        <w:t>sensi</w:t>
      </w:r>
      <w:r w:rsidRPr="00F82F0E">
        <w:rPr>
          <w:rFonts w:eastAsia="Times New Roman" w:cs="Times New Roman"/>
          <w:spacing w:val="35"/>
          <w:w w:val="99"/>
          <w:sz w:val="22"/>
          <w:szCs w:val="22"/>
        </w:rPr>
        <w:t xml:space="preserve"> </w:t>
      </w:r>
      <w:r w:rsidRPr="00F82F0E">
        <w:rPr>
          <w:sz w:val="22"/>
          <w:szCs w:val="22"/>
        </w:rPr>
        <w:t>dell’art.</w:t>
      </w:r>
      <w:r w:rsidRPr="00F82F0E">
        <w:rPr>
          <w:spacing w:val="-3"/>
          <w:sz w:val="22"/>
          <w:szCs w:val="22"/>
        </w:rPr>
        <w:t xml:space="preserve"> </w:t>
      </w:r>
      <w:r w:rsidRPr="00F82F0E">
        <w:rPr>
          <w:sz w:val="22"/>
          <w:szCs w:val="22"/>
        </w:rPr>
        <w:t>186</w:t>
      </w:r>
      <w:r w:rsidRPr="00F82F0E">
        <w:rPr>
          <w:spacing w:val="52"/>
          <w:sz w:val="22"/>
          <w:szCs w:val="22"/>
        </w:rPr>
        <w:t xml:space="preserve"> </w:t>
      </w:r>
      <w:r w:rsidRPr="00F82F0E">
        <w:rPr>
          <w:rFonts w:cs="Garamond"/>
          <w:i/>
          <w:spacing w:val="-1"/>
          <w:sz w:val="22"/>
          <w:szCs w:val="22"/>
        </w:rPr>
        <w:t>bis,</w:t>
      </w:r>
      <w:r w:rsidRPr="00F82F0E">
        <w:rPr>
          <w:rFonts w:cs="Garamond"/>
          <w:i/>
          <w:spacing w:val="-2"/>
          <w:sz w:val="22"/>
          <w:szCs w:val="22"/>
        </w:rPr>
        <w:t xml:space="preserve"> </w:t>
      </w:r>
      <w:r w:rsidRPr="00F82F0E">
        <w:rPr>
          <w:sz w:val="22"/>
          <w:szCs w:val="22"/>
        </w:rPr>
        <w:t>comma</w:t>
      </w:r>
      <w:r w:rsidRPr="00F82F0E">
        <w:rPr>
          <w:spacing w:val="-5"/>
          <w:sz w:val="22"/>
          <w:szCs w:val="22"/>
        </w:rPr>
        <w:t xml:space="preserve"> </w:t>
      </w:r>
      <w:r w:rsidRPr="00F82F0E">
        <w:rPr>
          <w:sz w:val="22"/>
          <w:szCs w:val="22"/>
        </w:rPr>
        <w:t>6</w:t>
      </w:r>
      <w:r w:rsidRPr="00F82F0E">
        <w:rPr>
          <w:spacing w:val="-2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del</w:t>
      </w:r>
      <w:r w:rsidRPr="00F82F0E">
        <w:rPr>
          <w:spacing w:val="-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R.D.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z w:val="22"/>
          <w:szCs w:val="22"/>
        </w:rPr>
        <w:t>16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marzo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z w:val="22"/>
          <w:szCs w:val="22"/>
        </w:rPr>
        <w:t>1942,</w:t>
      </w:r>
      <w:r w:rsidRPr="00F82F0E">
        <w:rPr>
          <w:spacing w:val="-3"/>
          <w:sz w:val="22"/>
          <w:szCs w:val="22"/>
        </w:rPr>
        <w:t xml:space="preserve"> </w:t>
      </w:r>
      <w:r w:rsidRPr="00F82F0E">
        <w:rPr>
          <w:spacing w:val="-1"/>
          <w:sz w:val="22"/>
          <w:szCs w:val="22"/>
        </w:rPr>
        <w:t>n.</w:t>
      </w:r>
      <w:r w:rsidRPr="00F82F0E">
        <w:rPr>
          <w:spacing w:val="-4"/>
          <w:sz w:val="22"/>
          <w:szCs w:val="22"/>
        </w:rPr>
        <w:t xml:space="preserve"> </w:t>
      </w:r>
      <w:r w:rsidRPr="00F82F0E">
        <w:rPr>
          <w:sz w:val="22"/>
          <w:szCs w:val="22"/>
        </w:rPr>
        <w:t>267.</w:t>
      </w:r>
    </w:p>
    <w:p w14:paraId="75EAD4D3" w14:textId="77777777" w:rsidR="00D95CB9" w:rsidRPr="000E2258" w:rsidRDefault="00D95CB9">
      <w:pPr>
        <w:pStyle w:val="sche3"/>
        <w:spacing w:line="340" w:lineRule="exact"/>
        <w:rPr>
          <w:rFonts w:cs="Times New Roman"/>
          <w:sz w:val="22"/>
          <w:szCs w:val="22"/>
          <w:lang w:val="it-IT"/>
        </w:rPr>
      </w:pPr>
    </w:p>
    <w:p w14:paraId="6EF01A8D" w14:textId="77777777" w:rsidR="00DD4C72" w:rsidRPr="000E2258" w:rsidRDefault="00DD4C72" w:rsidP="00162F16">
      <w:pPr>
        <w:pStyle w:val="sche3"/>
        <w:spacing w:line="340" w:lineRule="exact"/>
        <w:rPr>
          <w:rFonts w:cs="Times New Roman"/>
          <w:b/>
          <w:bCs/>
          <w:sz w:val="22"/>
          <w:szCs w:val="22"/>
          <w:lang w:val="it-IT"/>
        </w:rPr>
      </w:pPr>
    </w:p>
    <w:p w14:paraId="3AAC9FB7" w14:textId="77777777" w:rsidR="00D95CB9" w:rsidRPr="000E2258" w:rsidRDefault="00213E55">
      <w:pPr>
        <w:pStyle w:val="sche4"/>
        <w:tabs>
          <w:tab w:val="left" w:leader="dot" w:pos="8824"/>
        </w:tabs>
        <w:spacing w:line="340" w:lineRule="exact"/>
        <w:jc w:val="left"/>
        <w:rPr>
          <w:sz w:val="22"/>
          <w:szCs w:val="22"/>
          <w:lang w:val="it-IT"/>
        </w:rPr>
      </w:pPr>
      <w:r w:rsidRPr="000E2258">
        <w:rPr>
          <w:sz w:val="22"/>
          <w:szCs w:val="22"/>
          <w:lang w:val="it-IT"/>
        </w:rPr>
        <w:t>__________________, lì __________</w:t>
      </w:r>
    </w:p>
    <w:p w14:paraId="3D497D22" w14:textId="77777777" w:rsidR="000E2258" w:rsidRDefault="00213E55" w:rsidP="000E2258">
      <w:pPr>
        <w:pStyle w:val="sche4"/>
        <w:spacing w:line="340" w:lineRule="exact"/>
        <w:jc w:val="left"/>
        <w:rPr>
          <w:sz w:val="22"/>
          <w:szCs w:val="22"/>
          <w:lang w:val="it-IT"/>
        </w:rPr>
      </w:pPr>
      <w:r w:rsidRPr="000E2258">
        <w:rPr>
          <w:sz w:val="22"/>
          <w:szCs w:val="22"/>
          <w:lang w:val="it-IT"/>
        </w:rPr>
        <w:t xml:space="preserve">                                                                                              </w:t>
      </w:r>
      <w:r w:rsidR="000E2258">
        <w:rPr>
          <w:sz w:val="22"/>
          <w:szCs w:val="22"/>
          <w:lang w:val="it-IT"/>
        </w:rPr>
        <w:tab/>
      </w:r>
      <w:r w:rsidR="000E2258">
        <w:rPr>
          <w:sz w:val="22"/>
          <w:szCs w:val="22"/>
          <w:lang w:val="it-IT"/>
        </w:rPr>
        <w:tab/>
      </w:r>
      <w:r w:rsidR="000E2258">
        <w:rPr>
          <w:sz w:val="22"/>
          <w:szCs w:val="22"/>
          <w:lang w:val="it-IT"/>
        </w:rPr>
        <w:tab/>
      </w:r>
    </w:p>
    <w:p w14:paraId="584D149B" w14:textId="77777777" w:rsidR="0079211E" w:rsidRDefault="0079211E" w:rsidP="000E2258">
      <w:pPr>
        <w:pStyle w:val="sche4"/>
        <w:spacing w:line="340" w:lineRule="exact"/>
        <w:ind w:left="6372" w:firstLine="708"/>
        <w:jc w:val="left"/>
        <w:rPr>
          <w:sz w:val="22"/>
          <w:szCs w:val="22"/>
          <w:lang w:val="it-IT"/>
        </w:rPr>
      </w:pPr>
    </w:p>
    <w:p w14:paraId="0B780A72" w14:textId="0DC4F73A" w:rsidR="00D95CB9" w:rsidRPr="000E2258" w:rsidRDefault="00E3447E" w:rsidP="000E2258">
      <w:pPr>
        <w:pStyle w:val="sche4"/>
        <w:spacing w:line="340" w:lineRule="exact"/>
        <w:ind w:left="6372" w:firstLine="708"/>
        <w:jc w:val="left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Firmato digitalmente</w:t>
      </w:r>
    </w:p>
    <w:p w14:paraId="17357E86" w14:textId="77777777" w:rsidR="00D95CB9" w:rsidRPr="000E2258" w:rsidRDefault="00D95CB9">
      <w:pPr>
        <w:pStyle w:val="sche4"/>
        <w:tabs>
          <w:tab w:val="left" w:leader="dot" w:pos="8824"/>
        </w:tabs>
        <w:spacing w:line="340" w:lineRule="exact"/>
        <w:jc w:val="left"/>
        <w:rPr>
          <w:sz w:val="22"/>
          <w:szCs w:val="22"/>
          <w:lang w:val="it-IT"/>
        </w:rPr>
      </w:pPr>
    </w:p>
    <w:p w14:paraId="7A439C9D" w14:textId="475266BB" w:rsidR="00D95CB9" w:rsidRPr="002C0D14" w:rsidRDefault="00213E55">
      <w:pPr>
        <w:pStyle w:val="sche4"/>
        <w:tabs>
          <w:tab w:val="left" w:leader="dot" w:pos="8824"/>
        </w:tabs>
        <w:spacing w:line="340" w:lineRule="exact"/>
        <w:jc w:val="right"/>
        <w:rPr>
          <w:sz w:val="22"/>
          <w:szCs w:val="22"/>
          <w:lang w:val="it-IT"/>
        </w:rPr>
      </w:pPr>
      <w:r w:rsidRPr="002C0D14">
        <w:rPr>
          <w:sz w:val="22"/>
          <w:szCs w:val="22"/>
          <w:lang w:val="it-IT"/>
        </w:rPr>
        <w:t xml:space="preserve">                                                                           </w:t>
      </w:r>
      <w:r w:rsidR="000E2258" w:rsidRPr="002C0D14">
        <w:rPr>
          <w:sz w:val="22"/>
          <w:szCs w:val="22"/>
          <w:lang w:val="it-IT"/>
        </w:rPr>
        <w:t>_</w:t>
      </w:r>
      <w:r w:rsidRPr="002C0D14">
        <w:rPr>
          <w:sz w:val="22"/>
          <w:szCs w:val="22"/>
          <w:lang w:val="it-IT"/>
        </w:rPr>
        <w:t>______________________________</w:t>
      </w:r>
    </w:p>
    <w:sectPr w:rsidR="00D95CB9" w:rsidRPr="002C0D14">
      <w:headerReference w:type="default" r:id="rId8"/>
      <w:pgSz w:w="11900" w:h="16840"/>
      <w:pgMar w:top="1418" w:right="1134" w:bottom="1418" w:left="1134" w:header="851" w:footer="68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4BB9B" w14:textId="77777777" w:rsidR="00CC1BB7" w:rsidRDefault="00CC1BB7">
      <w:r>
        <w:separator/>
      </w:r>
    </w:p>
  </w:endnote>
  <w:endnote w:type="continuationSeparator" w:id="0">
    <w:p w14:paraId="27440E95" w14:textId="77777777" w:rsidR="00CC1BB7" w:rsidRDefault="00CC1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A8C5C" w14:textId="77777777" w:rsidR="00CC1BB7" w:rsidRDefault="00CC1BB7">
      <w:r>
        <w:separator/>
      </w:r>
    </w:p>
  </w:footnote>
  <w:footnote w:type="continuationSeparator" w:id="0">
    <w:p w14:paraId="5ACE8BD4" w14:textId="77777777" w:rsidR="00CC1BB7" w:rsidRDefault="00CC1BB7">
      <w:r>
        <w:continuationSeparator/>
      </w:r>
    </w:p>
  </w:footnote>
  <w:footnote w:type="continuationNotice" w:id="1">
    <w:p w14:paraId="1C35F778" w14:textId="77777777" w:rsidR="00CC1BB7" w:rsidRDefault="00CC1BB7"/>
  </w:footnote>
  <w:footnote w:id="2">
    <w:p w14:paraId="1F8B1104" w14:textId="46A6EF5A" w:rsidR="00D95CB9" w:rsidRDefault="00213E55" w:rsidP="000E2258">
      <w:pPr>
        <w:pStyle w:val="Corpo"/>
      </w:pPr>
      <w:r>
        <w:rPr>
          <w:vertAlign w:val="superscript"/>
        </w:rPr>
        <w:footnoteRef/>
      </w:r>
      <w:r w:rsidR="000E2258">
        <w:rPr>
          <w:sz w:val="16"/>
          <w:szCs w:val="16"/>
        </w:rPr>
        <w:t xml:space="preserve"> </w:t>
      </w:r>
      <w:r>
        <w:rPr>
          <w:sz w:val="16"/>
          <w:szCs w:val="16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  <w:footnote w:id="3">
    <w:p w14:paraId="0A602ABA" w14:textId="6354B173" w:rsidR="00D95CB9" w:rsidRDefault="00213E55" w:rsidP="000E2258">
      <w:pPr>
        <w:pStyle w:val="Corpo"/>
      </w:pPr>
      <w:r>
        <w:rPr>
          <w:vertAlign w:val="superscript"/>
        </w:rPr>
        <w:footnoteRef/>
      </w:r>
      <w:r w:rsidR="000E2258">
        <w:rPr>
          <w:sz w:val="16"/>
          <w:szCs w:val="16"/>
        </w:rPr>
        <w:t xml:space="preserve"> </w:t>
      </w:r>
      <w:r w:rsidR="00DD4C72">
        <w:rPr>
          <w:sz w:val="16"/>
          <w:szCs w:val="16"/>
        </w:rPr>
        <w:t>I</w:t>
      </w:r>
      <w:r>
        <w:rPr>
          <w:sz w:val="16"/>
          <w:szCs w:val="16"/>
        </w:rPr>
        <w:t>nserire la dicitura opportuna tra: “Impresa singola” o “Capogruppo di ATI composta dalle imprese (inserire il loro nominativo)” o “mandante di ATI composta dalle imprese (inserire il loro nominativo)”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690C7" w14:textId="0F6D1084" w:rsidR="003A2F4E" w:rsidRPr="000E2258" w:rsidRDefault="003A2F4E">
    <w:pPr>
      <w:pStyle w:val="Intestazione"/>
      <w:tabs>
        <w:tab w:val="clear" w:pos="9638"/>
        <w:tab w:val="right" w:pos="9612"/>
      </w:tabs>
      <w:rPr>
        <w:rFonts w:cs="Times New Roman"/>
        <w:b/>
        <w:bCs/>
        <w:sz w:val="22"/>
        <w:szCs w:val="22"/>
      </w:rPr>
    </w:pPr>
    <w:r w:rsidRPr="000E2258">
      <w:rPr>
        <w:rFonts w:cs="Times New Roman"/>
        <w:b/>
        <w:bCs/>
        <w:sz w:val="22"/>
        <w:szCs w:val="22"/>
      </w:rPr>
      <w:t>MODELLO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30001"/>
    <w:multiLevelType w:val="hybridMultilevel"/>
    <w:tmpl w:val="D076BA76"/>
    <w:numStyleLink w:val="Stileimportato1"/>
  </w:abstractNum>
  <w:abstractNum w:abstractNumId="1" w15:restartNumberingAfterBreak="0">
    <w:nsid w:val="19452401"/>
    <w:multiLevelType w:val="hybridMultilevel"/>
    <w:tmpl w:val="D076BA76"/>
    <w:styleLink w:val="Stileimportato1"/>
    <w:lvl w:ilvl="0" w:tplc="BE52CB44">
      <w:start w:val="1"/>
      <w:numFmt w:val="decimal"/>
      <w:lvlText w:val="%1)"/>
      <w:lvlJc w:val="left"/>
      <w:pPr>
        <w:ind w:left="1068" w:hanging="10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8846BC">
      <w:start w:val="1"/>
      <w:numFmt w:val="decimal"/>
      <w:lvlText w:val="%2)"/>
      <w:lvlJc w:val="left"/>
      <w:pPr>
        <w:ind w:left="1052" w:hanging="8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605116">
      <w:start w:val="1"/>
      <w:numFmt w:val="lowerRoman"/>
      <w:lvlText w:val="%3."/>
      <w:lvlJc w:val="left"/>
      <w:pPr>
        <w:ind w:left="1068" w:hanging="5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0E5590">
      <w:start w:val="1"/>
      <w:numFmt w:val="decimal"/>
      <w:lvlText w:val="%4."/>
      <w:lvlJc w:val="left"/>
      <w:pPr>
        <w:ind w:left="1416" w:hanging="2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280A410">
      <w:start w:val="1"/>
      <w:numFmt w:val="lowerLetter"/>
      <w:lvlText w:val="%5."/>
      <w:lvlJc w:val="left"/>
      <w:pPr>
        <w:ind w:left="2124" w:hanging="2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56AF24">
      <w:start w:val="1"/>
      <w:numFmt w:val="lowerRoman"/>
      <w:suff w:val="nothing"/>
      <w:lvlText w:val="%6."/>
      <w:lvlJc w:val="left"/>
      <w:pPr>
        <w:ind w:left="279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A8CD46">
      <w:start w:val="1"/>
      <w:numFmt w:val="decimal"/>
      <w:lvlText w:val="%7."/>
      <w:lvlJc w:val="left"/>
      <w:pPr>
        <w:ind w:left="3540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70469C">
      <w:start w:val="1"/>
      <w:numFmt w:val="lowerLetter"/>
      <w:lvlText w:val="%8."/>
      <w:lvlJc w:val="left"/>
      <w:pPr>
        <w:ind w:left="4248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54BB02">
      <w:start w:val="1"/>
      <w:numFmt w:val="lowerRoman"/>
      <w:suff w:val="nothing"/>
      <w:lvlText w:val="%9."/>
      <w:lvlJc w:val="left"/>
      <w:pPr>
        <w:ind w:left="495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C3C65B4"/>
    <w:multiLevelType w:val="hybridMultilevel"/>
    <w:tmpl w:val="CA62B7EA"/>
    <w:lvl w:ilvl="0" w:tplc="0AE2F9B4">
      <w:start w:val="1"/>
      <w:numFmt w:val="lowerLetter"/>
      <w:lvlText w:val="%1."/>
      <w:lvlJc w:val="left"/>
      <w:pPr>
        <w:ind w:left="681" w:hanging="285"/>
      </w:pPr>
      <w:rPr>
        <w:rFonts w:ascii="Garamond" w:eastAsia="Garamond" w:hAnsi="Garamond" w:hint="default"/>
        <w:spacing w:val="-1"/>
        <w:sz w:val="24"/>
        <w:szCs w:val="24"/>
      </w:rPr>
    </w:lvl>
    <w:lvl w:ilvl="1" w:tplc="39EED122">
      <w:start w:val="1"/>
      <w:numFmt w:val="bullet"/>
      <w:lvlText w:val="•"/>
      <w:lvlJc w:val="left"/>
      <w:pPr>
        <w:ind w:left="1599" w:hanging="285"/>
      </w:pPr>
      <w:rPr>
        <w:rFonts w:hint="default"/>
      </w:rPr>
    </w:lvl>
    <w:lvl w:ilvl="2" w:tplc="BCB01AEA">
      <w:start w:val="1"/>
      <w:numFmt w:val="bullet"/>
      <w:lvlText w:val="•"/>
      <w:lvlJc w:val="left"/>
      <w:pPr>
        <w:ind w:left="2517" w:hanging="285"/>
      </w:pPr>
      <w:rPr>
        <w:rFonts w:hint="default"/>
      </w:rPr>
    </w:lvl>
    <w:lvl w:ilvl="3" w:tplc="CFA6B1BA">
      <w:start w:val="1"/>
      <w:numFmt w:val="bullet"/>
      <w:lvlText w:val="•"/>
      <w:lvlJc w:val="left"/>
      <w:pPr>
        <w:ind w:left="3435" w:hanging="285"/>
      </w:pPr>
      <w:rPr>
        <w:rFonts w:hint="default"/>
      </w:rPr>
    </w:lvl>
    <w:lvl w:ilvl="4" w:tplc="A74C995E">
      <w:start w:val="1"/>
      <w:numFmt w:val="bullet"/>
      <w:lvlText w:val="•"/>
      <w:lvlJc w:val="left"/>
      <w:pPr>
        <w:ind w:left="4352" w:hanging="285"/>
      </w:pPr>
      <w:rPr>
        <w:rFonts w:hint="default"/>
      </w:rPr>
    </w:lvl>
    <w:lvl w:ilvl="5" w:tplc="4FC25AD4">
      <w:start w:val="1"/>
      <w:numFmt w:val="bullet"/>
      <w:lvlText w:val="•"/>
      <w:lvlJc w:val="left"/>
      <w:pPr>
        <w:ind w:left="5270" w:hanging="285"/>
      </w:pPr>
      <w:rPr>
        <w:rFonts w:hint="default"/>
      </w:rPr>
    </w:lvl>
    <w:lvl w:ilvl="6" w:tplc="F17E172A">
      <w:start w:val="1"/>
      <w:numFmt w:val="bullet"/>
      <w:lvlText w:val="•"/>
      <w:lvlJc w:val="left"/>
      <w:pPr>
        <w:ind w:left="6188" w:hanging="285"/>
      </w:pPr>
      <w:rPr>
        <w:rFonts w:hint="default"/>
      </w:rPr>
    </w:lvl>
    <w:lvl w:ilvl="7" w:tplc="032ACA94">
      <w:start w:val="1"/>
      <w:numFmt w:val="bullet"/>
      <w:lvlText w:val="•"/>
      <w:lvlJc w:val="left"/>
      <w:pPr>
        <w:ind w:left="7106" w:hanging="285"/>
      </w:pPr>
      <w:rPr>
        <w:rFonts w:hint="default"/>
      </w:rPr>
    </w:lvl>
    <w:lvl w:ilvl="8" w:tplc="3634ECB0">
      <w:start w:val="1"/>
      <w:numFmt w:val="bullet"/>
      <w:lvlText w:val="•"/>
      <w:lvlJc w:val="left"/>
      <w:pPr>
        <w:ind w:left="8024" w:hanging="285"/>
      </w:pPr>
      <w:rPr>
        <w:rFonts w:hint="default"/>
      </w:rPr>
    </w:lvl>
  </w:abstractNum>
  <w:abstractNum w:abstractNumId="3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AD56E88"/>
    <w:multiLevelType w:val="hybridMultilevel"/>
    <w:tmpl w:val="462464A6"/>
    <w:lvl w:ilvl="0" w:tplc="A74C947C">
      <w:start w:val="1"/>
      <w:numFmt w:val="decimal"/>
      <w:lvlText w:val="%1."/>
      <w:lvlJc w:val="left"/>
      <w:pPr>
        <w:ind w:left="398" w:hanging="345"/>
      </w:pPr>
      <w:rPr>
        <w:rFonts w:ascii="Garamond" w:eastAsia="Garamond" w:hAnsi="Garamond" w:hint="default"/>
        <w:b/>
        <w:bCs/>
        <w:spacing w:val="-1"/>
        <w:sz w:val="24"/>
        <w:szCs w:val="24"/>
      </w:rPr>
    </w:lvl>
    <w:lvl w:ilvl="1" w:tplc="CB6CA084">
      <w:start w:val="1"/>
      <w:numFmt w:val="lowerLetter"/>
      <w:lvlText w:val="%2."/>
      <w:lvlJc w:val="left"/>
      <w:pPr>
        <w:ind w:left="1270" w:hanging="360"/>
      </w:pPr>
      <w:rPr>
        <w:rFonts w:ascii="Garamond" w:eastAsia="Garamond" w:hAnsi="Garamond" w:hint="default"/>
        <w:spacing w:val="-1"/>
        <w:sz w:val="24"/>
        <w:szCs w:val="24"/>
      </w:rPr>
    </w:lvl>
    <w:lvl w:ilvl="2" w:tplc="625E16A0">
      <w:start w:val="1"/>
      <w:numFmt w:val="bullet"/>
      <w:lvlText w:val="•"/>
      <w:lvlJc w:val="left"/>
      <w:pPr>
        <w:ind w:left="2225" w:hanging="360"/>
      </w:pPr>
      <w:rPr>
        <w:rFonts w:hint="default"/>
      </w:rPr>
    </w:lvl>
    <w:lvl w:ilvl="3" w:tplc="44FA998A">
      <w:start w:val="1"/>
      <w:numFmt w:val="bullet"/>
      <w:lvlText w:val="•"/>
      <w:lvlJc w:val="left"/>
      <w:pPr>
        <w:ind w:left="3179" w:hanging="360"/>
      </w:pPr>
      <w:rPr>
        <w:rFonts w:hint="default"/>
      </w:rPr>
    </w:lvl>
    <w:lvl w:ilvl="4" w:tplc="BBA67EAC">
      <w:start w:val="1"/>
      <w:numFmt w:val="bullet"/>
      <w:lvlText w:val="•"/>
      <w:lvlJc w:val="left"/>
      <w:pPr>
        <w:ind w:left="4133" w:hanging="360"/>
      </w:pPr>
      <w:rPr>
        <w:rFonts w:hint="default"/>
      </w:rPr>
    </w:lvl>
    <w:lvl w:ilvl="5" w:tplc="EE98D12E">
      <w:start w:val="1"/>
      <w:numFmt w:val="bullet"/>
      <w:lvlText w:val="•"/>
      <w:lvlJc w:val="left"/>
      <w:pPr>
        <w:ind w:left="5088" w:hanging="360"/>
      </w:pPr>
      <w:rPr>
        <w:rFonts w:hint="default"/>
      </w:rPr>
    </w:lvl>
    <w:lvl w:ilvl="6" w:tplc="5BCC19A8">
      <w:start w:val="1"/>
      <w:numFmt w:val="bullet"/>
      <w:lvlText w:val="•"/>
      <w:lvlJc w:val="left"/>
      <w:pPr>
        <w:ind w:left="6042" w:hanging="360"/>
      </w:pPr>
      <w:rPr>
        <w:rFonts w:hint="default"/>
      </w:rPr>
    </w:lvl>
    <w:lvl w:ilvl="7" w:tplc="983C9FB8">
      <w:start w:val="1"/>
      <w:numFmt w:val="bullet"/>
      <w:lvlText w:val="•"/>
      <w:lvlJc w:val="left"/>
      <w:pPr>
        <w:ind w:left="6996" w:hanging="360"/>
      </w:pPr>
      <w:rPr>
        <w:rFonts w:hint="default"/>
      </w:rPr>
    </w:lvl>
    <w:lvl w:ilvl="8" w:tplc="CBCAC2A0">
      <w:start w:val="1"/>
      <w:numFmt w:val="bullet"/>
      <w:lvlText w:val="•"/>
      <w:lvlJc w:val="left"/>
      <w:pPr>
        <w:ind w:left="7951" w:hanging="360"/>
      </w:pPr>
      <w:rPr>
        <w:rFonts w:hint="default"/>
      </w:rPr>
    </w:lvl>
  </w:abstractNum>
  <w:abstractNum w:abstractNumId="5" w15:restartNumberingAfterBreak="0">
    <w:nsid w:val="4849680D"/>
    <w:multiLevelType w:val="hybridMultilevel"/>
    <w:tmpl w:val="EF0053C6"/>
    <w:lvl w:ilvl="0" w:tplc="2ABE4A98">
      <w:start w:val="1"/>
      <w:numFmt w:val="lowerLetter"/>
      <w:lvlText w:val="%1)"/>
      <w:lvlJc w:val="left"/>
      <w:pPr>
        <w:ind w:left="681" w:hanging="283"/>
      </w:pPr>
      <w:rPr>
        <w:rFonts w:ascii="Garamond" w:eastAsia="Garamond" w:hAnsi="Garamond" w:hint="default"/>
        <w:spacing w:val="-1"/>
        <w:w w:val="99"/>
        <w:sz w:val="24"/>
        <w:szCs w:val="24"/>
      </w:rPr>
    </w:lvl>
    <w:lvl w:ilvl="1" w:tplc="00565E22">
      <w:start w:val="1"/>
      <w:numFmt w:val="bullet"/>
      <w:lvlText w:val="•"/>
      <w:lvlJc w:val="left"/>
      <w:pPr>
        <w:ind w:left="1599" w:hanging="283"/>
      </w:pPr>
      <w:rPr>
        <w:rFonts w:hint="default"/>
      </w:rPr>
    </w:lvl>
    <w:lvl w:ilvl="2" w:tplc="D50CAA82">
      <w:start w:val="1"/>
      <w:numFmt w:val="bullet"/>
      <w:lvlText w:val="•"/>
      <w:lvlJc w:val="left"/>
      <w:pPr>
        <w:ind w:left="2517" w:hanging="283"/>
      </w:pPr>
      <w:rPr>
        <w:rFonts w:hint="default"/>
      </w:rPr>
    </w:lvl>
    <w:lvl w:ilvl="3" w:tplc="B5A89A9A">
      <w:start w:val="1"/>
      <w:numFmt w:val="bullet"/>
      <w:lvlText w:val="•"/>
      <w:lvlJc w:val="left"/>
      <w:pPr>
        <w:ind w:left="3435" w:hanging="283"/>
      </w:pPr>
      <w:rPr>
        <w:rFonts w:hint="default"/>
      </w:rPr>
    </w:lvl>
    <w:lvl w:ilvl="4" w:tplc="8892E0D2">
      <w:start w:val="1"/>
      <w:numFmt w:val="bullet"/>
      <w:lvlText w:val="•"/>
      <w:lvlJc w:val="left"/>
      <w:pPr>
        <w:ind w:left="4352" w:hanging="283"/>
      </w:pPr>
      <w:rPr>
        <w:rFonts w:hint="default"/>
      </w:rPr>
    </w:lvl>
    <w:lvl w:ilvl="5" w:tplc="97CE6518">
      <w:start w:val="1"/>
      <w:numFmt w:val="bullet"/>
      <w:lvlText w:val="•"/>
      <w:lvlJc w:val="left"/>
      <w:pPr>
        <w:ind w:left="5270" w:hanging="283"/>
      </w:pPr>
      <w:rPr>
        <w:rFonts w:hint="default"/>
      </w:rPr>
    </w:lvl>
    <w:lvl w:ilvl="6" w:tplc="B53665DE">
      <w:start w:val="1"/>
      <w:numFmt w:val="bullet"/>
      <w:lvlText w:val="•"/>
      <w:lvlJc w:val="left"/>
      <w:pPr>
        <w:ind w:left="6188" w:hanging="283"/>
      </w:pPr>
      <w:rPr>
        <w:rFonts w:hint="default"/>
      </w:rPr>
    </w:lvl>
    <w:lvl w:ilvl="7" w:tplc="57E42D30">
      <w:start w:val="1"/>
      <w:numFmt w:val="bullet"/>
      <w:lvlText w:val="•"/>
      <w:lvlJc w:val="left"/>
      <w:pPr>
        <w:ind w:left="7106" w:hanging="283"/>
      </w:pPr>
      <w:rPr>
        <w:rFonts w:hint="default"/>
      </w:rPr>
    </w:lvl>
    <w:lvl w:ilvl="8" w:tplc="FA8C5BC0">
      <w:start w:val="1"/>
      <w:numFmt w:val="bullet"/>
      <w:lvlText w:val="•"/>
      <w:lvlJc w:val="left"/>
      <w:pPr>
        <w:ind w:left="8024" w:hanging="283"/>
      </w:pPr>
      <w:rPr>
        <w:rFonts w:hint="default"/>
      </w:rPr>
    </w:lvl>
  </w:abstractNum>
  <w:abstractNum w:abstractNumId="6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1A95ABF"/>
    <w:multiLevelType w:val="hybridMultilevel"/>
    <w:tmpl w:val="221E52A0"/>
    <w:lvl w:ilvl="0" w:tplc="09009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E206654"/>
    <w:multiLevelType w:val="multilevel"/>
    <w:tmpl w:val="23EA2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Garamond" w:hAnsi="Garamond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CB9"/>
    <w:rsid w:val="000A1908"/>
    <w:rsid w:val="000E2258"/>
    <w:rsid w:val="001225EA"/>
    <w:rsid w:val="00127147"/>
    <w:rsid w:val="00162F16"/>
    <w:rsid w:val="00180BD5"/>
    <w:rsid w:val="001A743E"/>
    <w:rsid w:val="001F7E01"/>
    <w:rsid w:val="00213E55"/>
    <w:rsid w:val="00226811"/>
    <w:rsid w:val="0027569D"/>
    <w:rsid w:val="00294219"/>
    <w:rsid w:val="002C0D14"/>
    <w:rsid w:val="002F262F"/>
    <w:rsid w:val="0030614B"/>
    <w:rsid w:val="00356659"/>
    <w:rsid w:val="00396ACE"/>
    <w:rsid w:val="003A2F4E"/>
    <w:rsid w:val="003E0FAD"/>
    <w:rsid w:val="00432173"/>
    <w:rsid w:val="00532C55"/>
    <w:rsid w:val="00631BA0"/>
    <w:rsid w:val="00676A1A"/>
    <w:rsid w:val="0068212F"/>
    <w:rsid w:val="00731A7E"/>
    <w:rsid w:val="0079211E"/>
    <w:rsid w:val="007F3517"/>
    <w:rsid w:val="009F31E5"/>
    <w:rsid w:val="00A376B5"/>
    <w:rsid w:val="00A66BAC"/>
    <w:rsid w:val="00A9102F"/>
    <w:rsid w:val="00AF07EB"/>
    <w:rsid w:val="00B54FF7"/>
    <w:rsid w:val="00B7620B"/>
    <w:rsid w:val="00BF1CA6"/>
    <w:rsid w:val="00CC1BB7"/>
    <w:rsid w:val="00D95CB9"/>
    <w:rsid w:val="00DD0CE8"/>
    <w:rsid w:val="00DD272C"/>
    <w:rsid w:val="00DD4C72"/>
    <w:rsid w:val="00E01231"/>
    <w:rsid w:val="00E3447E"/>
    <w:rsid w:val="00F463E7"/>
    <w:rsid w:val="00F8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7899"/>
  <w15:docId w15:val="{9BA4E0E8-3D7B-4F27-BF2D-08DE2738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link w:val="IntestazioneCarattere"/>
    <w:uiPriority w:val="99"/>
    <w:pPr>
      <w:tabs>
        <w:tab w:val="center" w:pos="4819"/>
        <w:tab w:val="right" w:pos="9638"/>
      </w:tabs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Corpo">
    <w:name w:val="Corpo"/>
    <w:rPr>
      <w:rFonts w:eastAsia="Times New Roman"/>
      <w:color w:val="00000A"/>
      <w:kern w:val="1"/>
      <w:sz w:val="24"/>
      <w:szCs w:val="24"/>
      <w:u w:color="00000A"/>
    </w:rPr>
  </w:style>
  <w:style w:type="paragraph" w:styleId="Testonotaapidipagina">
    <w:name w:val="footnote text"/>
    <w:link w:val="TestonotaapidipaginaCarattere"/>
    <w:uiPriority w:val="99"/>
    <w:rPr>
      <w:rFonts w:cs="Arial Unicode MS"/>
      <w:color w:val="000000"/>
      <w:kern w:val="1"/>
      <w:u w:color="000000"/>
    </w:rPr>
  </w:style>
  <w:style w:type="paragraph" w:styleId="Testodelblocco">
    <w:name w:val="Block Text"/>
    <w:pPr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uiPriority w:val="99"/>
    <w:pPr>
      <w:widowControl w:val="0"/>
      <w:jc w:val="both"/>
    </w:pPr>
    <w:rPr>
      <w:rFonts w:cs="Arial Unicode MS"/>
      <w:color w:val="000000"/>
      <w:kern w:val="1"/>
      <w:u w:color="000000"/>
      <w:lang w:val="en-US"/>
    </w:rPr>
  </w:style>
  <w:style w:type="paragraph" w:styleId="Rientrocorpodeltesto2">
    <w:name w:val="Body Text Indent 2"/>
    <w:pPr>
      <w:tabs>
        <w:tab w:val="left" w:pos="1068"/>
      </w:tabs>
      <w:ind w:left="720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sche4">
    <w:name w:val="sche_4"/>
    <w:pPr>
      <w:widowControl w:val="0"/>
      <w:jc w:val="both"/>
    </w:pPr>
    <w:rPr>
      <w:rFonts w:eastAsia="Times New Roman"/>
      <w:color w:val="000000"/>
      <w:kern w:val="1"/>
      <w:u w:color="00000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1A743E"/>
    <w:rPr>
      <w:rFonts w:cs="Arial Unicode MS"/>
      <w:color w:val="000000"/>
      <w:kern w:val="1"/>
      <w:u w:color="000000"/>
    </w:rPr>
  </w:style>
  <w:style w:type="paragraph" w:styleId="Paragrafoelenco">
    <w:name w:val="List Paragraph"/>
    <w:aliases w:val="Titoli"/>
    <w:basedOn w:val="Normale"/>
    <w:uiPriority w:val="34"/>
    <w:qFormat/>
    <w:rsid w:val="002F262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910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9102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9102F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9102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9102F"/>
    <w:rPr>
      <w:b/>
      <w:bCs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10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102F"/>
    <w:rPr>
      <w:rFonts w:ascii="Tahoma" w:hAnsi="Tahoma" w:cs="Tahoma"/>
      <w:sz w:val="16"/>
      <w:szCs w:val="16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376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B5"/>
    <w:rPr>
      <w:sz w:val="24"/>
      <w:szCs w:val="24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3A2F4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A2F4E"/>
    <w:rPr>
      <w:sz w:val="24"/>
      <w:szCs w:val="24"/>
      <w:lang w:val="en-US" w:eastAsia="en-US"/>
    </w:rPr>
  </w:style>
  <w:style w:type="character" w:customStyle="1" w:styleId="IntestazioneCarattere">
    <w:name w:val="Intestazione Carattere"/>
    <w:link w:val="Intestazione"/>
    <w:uiPriority w:val="99"/>
    <w:locked/>
    <w:rsid w:val="002C0D14"/>
    <w:rPr>
      <w:rFonts w:cs="Arial Unicode MS"/>
      <w:color w:val="000000"/>
      <w:kern w:val="1"/>
      <w:sz w:val="24"/>
      <w:szCs w:val="24"/>
      <w:u w:color="00000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66BA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66BA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8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ltalex.com/documents/leggi/2018/03/05/diritti-dell-interessato-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GARDAUNO SPA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gandini</dc:creator>
  <cp:lastModifiedBy>Michele Leonardi</cp:lastModifiedBy>
  <cp:revision>20</cp:revision>
  <dcterms:created xsi:type="dcterms:W3CDTF">2017-10-30T09:36:00Z</dcterms:created>
  <dcterms:modified xsi:type="dcterms:W3CDTF">2020-02-01T08:57:00Z</dcterms:modified>
</cp:coreProperties>
</file>